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BEBD" w14:textId="77777777" w:rsidR="00BD6C98" w:rsidRPr="00456B9D" w:rsidRDefault="00BD6C98" w:rsidP="00BD6C98">
      <w:pPr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B9D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14:paraId="077F240B" w14:textId="64EBFBC7" w:rsidR="00BD6C98" w:rsidRPr="00456B9D" w:rsidRDefault="00BD6C98" w:rsidP="00BD6C98">
      <w:pPr>
        <w:ind w:left="439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B9D">
        <w:rPr>
          <w:rFonts w:ascii="Times New Roman" w:hAnsi="Times New Roman" w:cs="Times New Roman"/>
          <w:i/>
          <w:sz w:val="24"/>
          <w:szCs w:val="24"/>
        </w:rPr>
        <w:t xml:space="preserve">к Протоколу № </w:t>
      </w:r>
      <w:r>
        <w:rPr>
          <w:rFonts w:ascii="Times New Roman" w:hAnsi="Times New Roman" w:cs="Times New Roman"/>
          <w:i/>
          <w:sz w:val="24"/>
          <w:szCs w:val="24"/>
        </w:rPr>
        <w:t>52</w:t>
      </w:r>
      <w:r w:rsidR="00E85C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6B9D">
        <w:rPr>
          <w:rFonts w:ascii="Times New Roman" w:hAnsi="Times New Roman" w:cs="Times New Roman"/>
          <w:i/>
          <w:sz w:val="24"/>
          <w:szCs w:val="24"/>
        </w:rPr>
        <w:t xml:space="preserve">заседания Контрольного комитета АПЭР от </w:t>
      </w:r>
      <w:r>
        <w:rPr>
          <w:rFonts w:ascii="Times New Roman" w:hAnsi="Times New Roman" w:cs="Times New Roman"/>
          <w:i/>
          <w:sz w:val="24"/>
          <w:szCs w:val="24"/>
        </w:rPr>
        <w:t xml:space="preserve">18 ноября 2024 </w:t>
      </w:r>
      <w:r w:rsidRPr="00456B9D">
        <w:rPr>
          <w:rFonts w:ascii="Times New Roman" w:hAnsi="Times New Roman" w:cs="Times New Roman"/>
          <w:i/>
          <w:sz w:val="24"/>
          <w:szCs w:val="24"/>
        </w:rPr>
        <w:t>года</w:t>
      </w:r>
    </w:p>
    <w:p w14:paraId="33966322" w14:textId="77777777" w:rsidR="00BD6C98" w:rsidRPr="00456B9D" w:rsidRDefault="00BD6C98" w:rsidP="00BD6C98">
      <w:pPr>
        <w:ind w:left="4395"/>
        <w:rPr>
          <w:rFonts w:ascii="Times New Roman" w:hAnsi="Times New Roman" w:cs="Times New Roman"/>
          <w:b/>
          <w:sz w:val="24"/>
          <w:szCs w:val="24"/>
        </w:rPr>
      </w:pPr>
    </w:p>
    <w:p w14:paraId="2B65DE7A" w14:textId="77777777" w:rsidR="00BD6C98" w:rsidRPr="00456B9D" w:rsidRDefault="00BD6C98" w:rsidP="00BD6C9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6B9D">
        <w:rPr>
          <w:rFonts w:ascii="Times New Roman" w:hAnsi="Times New Roman" w:cs="Times New Roman"/>
          <w:b/>
          <w:sz w:val="36"/>
          <w:szCs w:val="36"/>
        </w:rPr>
        <w:t>ПЛАН</w:t>
      </w:r>
    </w:p>
    <w:p w14:paraId="7E14C0F6" w14:textId="77777777" w:rsidR="00BD6C98" w:rsidRPr="00456B9D" w:rsidRDefault="00BD6C98" w:rsidP="00BD6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B9D">
        <w:rPr>
          <w:rFonts w:ascii="Times New Roman" w:hAnsi="Times New Roman" w:cs="Times New Roman"/>
          <w:b/>
          <w:sz w:val="28"/>
          <w:szCs w:val="28"/>
        </w:rPr>
        <w:t>проведения проверок деятельности членов</w:t>
      </w:r>
    </w:p>
    <w:p w14:paraId="7D3BAAFA" w14:textId="77777777" w:rsidR="00BD6C98" w:rsidRPr="00456B9D" w:rsidRDefault="00BD6C98" w:rsidP="00BD6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B9D">
        <w:rPr>
          <w:rFonts w:ascii="Times New Roman" w:hAnsi="Times New Roman" w:cs="Times New Roman"/>
          <w:b/>
          <w:sz w:val="28"/>
          <w:szCs w:val="28"/>
        </w:rPr>
        <w:t xml:space="preserve">Ассоциации операторов электронных площадок </w:t>
      </w:r>
    </w:p>
    <w:p w14:paraId="751B44B5" w14:textId="77777777" w:rsidR="00BD6C98" w:rsidRPr="00456B9D" w:rsidRDefault="00BD6C98" w:rsidP="00BD6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B9D">
        <w:rPr>
          <w:rFonts w:ascii="Times New Roman" w:hAnsi="Times New Roman" w:cs="Times New Roman"/>
          <w:b/>
          <w:sz w:val="28"/>
          <w:szCs w:val="28"/>
        </w:rPr>
        <w:t xml:space="preserve">«Профессионалы электронного рынка» </w:t>
      </w:r>
    </w:p>
    <w:p w14:paraId="3DB32779" w14:textId="446268CB" w:rsidR="00BD6C98" w:rsidRPr="00456B9D" w:rsidRDefault="00BD6C98" w:rsidP="00733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B9D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24-2025</w:t>
      </w:r>
      <w:r w:rsidRPr="00456B9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FB1E10" w14:textId="77777777" w:rsidR="00E85C53" w:rsidRPr="00456B9D" w:rsidRDefault="00E85C53" w:rsidP="00E85C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470"/>
        <w:gridCol w:w="3075"/>
      </w:tblGrid>
      <w:tr w:rsidR="00E85C53" w:rsidRPr="00353F14" w14:paraId="6BBAF58E" w14:textId="77777777" w:rsidTr="00EE33C4">
        <w:trPr>
          <w:jc w:val="center"/>
        </w:trPr>
        <w:tc>
          <w:tcPr>
            <w:tcW w:w="675" w:type="dxa"/>
            <w:shd w:val="clear" w:color="auto" w:fill="BFBFBF" w:themeFill="background1" w:themeFillShade="BF"/>
          </w:tcPr>
          <w:p w14:paraId="4ABD43FF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9E674F6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70" w:type="dxa"/>
            <w:shd w:val="clear" w:color="auto" w:fill="BFBFBF" w:themeFill="background1" w:themeFillShade="BF"/>
          </w:tcPr>
          <w:p w14:paraId="7921EDB6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Наименование члена АПЭР</w:t>
            </w:r>
          </w:p>
        </w:tc>
        <w:tc>
          <w:tcPr>
            <w:tcW w:w="3075" w:type="dxa"/>
            <w:shd w:val="clear" w:color="auto" w:fill="BFBFBF" w:themeFill="background1" w:themeFillShade="BF"/>
          </w:tcPr>
          <w:p w14:paraId="25A951FC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Срок проведения проверки</w:t>
            </w:r>
          </w:p>
        </w:tc>
      </w:tr>
      <w:tr w:rsidR="00E85C53" w:rsidRPr="00353F14" w14:paraId="686E9DE2" w14:textId="77777777" w:rsidTr="00EE33C4">
        <w:trPr>
          <w:jc w:val="center"/>
        </w:trPr>
        <w:tc>
          <w:tcPr>
            <w:tcW w:w="675" w:type="dxa"/>
          </w:tcPr>
          <w:p w14:paraId="7E6B2D96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70" w:type="dxa"/>
          </w:tcPr>
          <w:p w14:paraId="70C0CDFF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АО «РАД»</w:t>
            </w:r>
          </w:p>
        </w:tc>
        <w:tc>
          <w:tcPr>
            <w:tcW w:w="3075" w:type="dxa"/>
          </w:tcPr>
          <w:p w14:paraId="2FABAF3E" w14:textId="53C89850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25.11.2024-25.12.202</w:t>
            </w:r>
            <w:r w:rsidR="007336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5C53" w:rsidRPr="00353F14" w14:paraId="73034308" w14:textId="77777777" w:rsidTr="00EE33C4">
        <w:trPr>
          <w:jc w:val="center"/>
        </w:trPr>
        <w:tc>
          <w:tcPr>
            <w:tcW w:w="675" w:type="dxa"/>
          </w:tcPr>
          <w:p w14:paraId="76ABE86D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470" w:type="dxa"/>
          </w:tcPr>
          <w:p w14:paraId="3C008B12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ООО «АТЦ»</w:t>
            </w:r>
          </w:p>
        </w:tc>
        <w:tc>
          <w:tcPr>
            <w:tcW w:w="3075" w:type="dxa"/>
          </w:tcPr>
          <w:p w14:paraId="7BE3F38C" w14:textId="6D4B9318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25.11.2024-25.12.202</w:t>
            </w:r>
            <w:r w:rsidR="007336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5C53" w:rsidRPr="00353F14" w14:paraId="64030772" w14:textId="77777777" w:rsidTr="00EE33C4">
        <w:trPr>
          <w:jc w:val="center"/>
        </w:trPr>
        <w:tc>
          <w:tcPr>
            <w:tcW w:w="675" w:type="dxa"/>
          </w:tcPr>
          <w:p w14:paraId="5F2F8FCD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470" w:type="dxa"/>
          </w:tcPr>
          <w:p w14:paraId="3EAC9C17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ООО «МЭТС»</w:t>
            </w:r>
          </w:p>
        </w:tc>
        <w:tc>
          <w:tcPr>
            <w:tcW w:w="3075" w:type="dxa"/>
          </w:tcPr>
          <w:p w14:paraId="7EECF86A" w14:textId="2D7FCB1C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25.11.2024-25.12.202</w:t>
            </w:r>
            <w:r w:rsidR="007336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5C53" w:rsidRPr="00353F14" w14:paraId="257D8C38" w14:textId="77777777" w:rsidTr="00EE33C4">
        <w:trPr>
          <w:jc w:val="center"/>
        </w:trPr>
        <w:tc>
          <w:tcPr>
            <w:tcW w:w="675" w:type="dxa"/>
          </w:tcPr>
          <w:p w14:paraId="634193E0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470" w:type="dxa"/>
          </w:tcPr>
          <w:p w14:paraId="65D2F50E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АО «НИС»</w:t>
            </w:r>
          </w:p>
        </w:tc>
        <w:tc>
          <w:tcPr>
            <w:tcW w:w="3075" w:type="dxa"/>
          </w:tcPr>
          <w:p w14:paraId="690FFD83" w14:textId="7C64C47A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25.11.2024-25.12.202</w:t>
            </w:r>
            <w:r w:rsidR="007336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5C53" w:rsidRPr="00353F14" w14:paraId="037A4771" w14:textId="77777777" w:rsidTr="00EE33C4">
        <w:trPr>
          <w:jc w:val="center"/>
        </w:trPr>
        <w:tc>
          <w:tcPr>
            <w:tcW w:w="675" w:type="dxa"/>
          </w:tcPr>
          <w:p w14:paraId="5C78FCF6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470" w:type="dxa"/>
          </w:tcPr>
          <w:p w14:paraId="288D412F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ООО «Глория Сервис»</w:t>
            </w:r>
          </w:p>
        </w:tc>
        <w:tc>
          <w:tcPr>
            <w:tcW w:w="3075" w:type="dxa"/>
          </w:tcPr>
          <w:p w14:paraId="4E0A7D6B" w14:textId="66F4475B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25.11.2024-25.12.202</w:t>
            </w:r>
            <w:r w:rsidR="007336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85C53" w:rsidRPr="00353F14" w14:paraId="13926441" w14:textId="77777777" w:rsidTr="00EE33C4">
        <w:trPr>
          <w:jc w:val="center"/>
        </w:trPr>
        <w:tc>
          <w:tcPr>
            <w:tcW w:w="675" w:type="dxa"/>
          </w:tcPr>
          <w:p w14:paraId="05137E2A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14:paraId="57DBC901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14:paraId="25BB0A99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53" w:rsidRPr="00353F14" w14:paraId="3D6CC769" w14:textId="77777777" w:rsidTr="00EE33C4">
        <w:trPr>
          <w:jc w:val="center"/>
        </w:trPr>
        <w:tc>
          <w:tcPr>
            <w:tcW w:w="675" w:type="dxa"/>
          </w:tcPr>
          <w:p w14:paraId="721CCED4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470" w:type="dxa"/>
          </w:tcPr>
          <w:p w14:paraId="56378437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ООО «ЭП «</w:t>
            </w:r>
            <w:proofErr w:type="spellStart"/>
            <w:r w:rsidRPr="00353F14">
              <w:rPr>
                <w:rFonts w:ascii="Times New Roman" w:hAnsi="Times New Roman"/>
                <w:sz w:val="24"/>
                <w:szCs w:val="24"/>
              </w:rPr>
              <w:t>Вердиктъ</w:t>
            </w:r>
            <w:proofErr w:type="spellEnd"/>
            <w:r w:rsidRPr="00353F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5" w:type="dxa"/>
          </w:tcPr>
          <w:p w14:paraId="2AD80CB8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01.02.2025-28.02.2025</w:t>
            </w:r>
          </w:p>
        </w:tc>
      </w:tr>
      <w:tr w:rsidR="00E85C53" w:rsidRPr="00353F14" w14:paraId="6F94414B" w14:textId="77777777" w:rsidTr="00EE33C4">
        <w:trPr>
          <w:jc w:val="center"/>
        </w:trPr>
        <w:tc>
          <w:tcPr>
            <w:tcW w:w="675" w:type="dxa"/>
          </w:tcPr>
          <w:p w14:paraId="112AD573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470" w:type="dxa"/>
          </w:tcPr>
          <w:p w14:paraId="334B4923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ООО «Аукционы Сибири»</w:t>
            </w:r>
          </w:p>
        </w:tc>
        <w:tc>
          <w:tcPr>
            <w:tcW w:w="3075" w:type="dxa"/>
          </w:tcPr>
          <w:p w14:paraId="6A418B92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01.02.2025-28.02.2025</w:t>
            </w:r>
          </w:p>
        </w:tc>
      </w:tr>
      <w:tr w:rsidR="00E85C53" w:rsidRPr="00353F14" w14:paraId="1EBAC9D0" w14:textId="77777777" w:rsidTr="00EE33C4">
        <w:trPr>
          <w:jc w:val="center"/>
        </w:trPr>
        <w:tc>
          <w:tcPr>
            <w:tcW w:w="675" w:type="dxa"/>
          </w:tcPr>
          <w:p w14:paraId="2599D19C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470" w:type="dxa"/>
          </w:tcPr>
          <w:p w14:paraId="190B0ECA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 xml:space="preserve">ООО «РУССИА </w:t>
            </w:r>
            <w:proofErr w:type="spellStart"/>
            <w:r w:rsidRPr="00353F14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353F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5" w:type="dxa"/>
          </w:tcPr>
          <w:p w14:paraId="584308F0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01.02.2025-28.02.2025</w:t>
            </w:r>
          </w:p>
        </w:tc>
      </w:tr>
      <w:tr w:rsidR="00E85C53" w:rsidRPr="00353F14" w14:paraId="70568103" w14:textId="77777777" w:rsidTr="00EE33C4">
        <w:trPr>
          <w:jc w:val="center"/>
        </w:trPr>
        <w:tc>
          <w:tcPr>
            <w:tcW w:w="675" w:type="dxa"/>
          </w:tcPr>
          <w:p w14:paraId="7EDCF63E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470" w:type="dxa"/>
          </w:tcPr>
          <w:p w14:paraId="7DDFA5E0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ООО «ТЕНДЕР ГАРАНТ»</w:t>
            </w:r>
          </w:p>
        </w:tc>
        <w:tc>
          <w:tcPr>
            <w:tcW w:w="3075" w:type="dxa"/>
          </w:tcPr>
          <w:p w14:paraId="07EB7E3C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01.02.2025-28.02.2025</w:t>
            </w:r>
          </w:p>
        </w:tc>
      </w:tr>
      <w:tr w:rsidR="00E85C53" w:rsidRPr="00353F14" w14:paraId="1A5636D1" w14:textId="77777777" w:rsidTr="00EE33C4">
        <w:trPr>
          <w:jc w:val="center"/>
        </w:trPr>
        <w:tc>
          <w:tcPr>
            <w:tcW w:w="675" w:type="dxa"/>
          </w:tcPr>
          <w:p w14:paraId="41A0394A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470" w:type="dxa"/>
          </w:tcPr>
          <w:p w14:paraId="3AC2A69F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ООО «ВЭТП»</w:t>
            </w:r>
          </w:p>
        </w:tc>
        <w:tc>
          <w:tcPr>
            <w:tcW w:w="3075" w:type="dxa"/>
          </w:tcPr>
          <w:p w14:paraId="587EFA53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01.02.2025 – 28.02.2025</w:t>
            </w:r>
          </w:p>
        </w:tc>
      </w:tr>
      <w:tr w:rsidR="00E85C53" w:rsidRPr="00353F14" w14:paraId="59946909" w14:textId="77777777" w:rsidTr="00EE33C4">
        <w:trPr>
          <w:jc w:val="center"/>
        </w:trPr>
        <w:tc>
          <w:tcPr>
            <w:tcW w:w="675" w:type="dxa"/>
          </w:tcPr>
          <w:p w14:paraId="7881C2A5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0" w:type="dxa"/>
          </w:tcPr>
          <w:p w14:paraId="2515222A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14:paraId="36CC603A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53" w:rsidRPr="00353F14" w14:paraId="7D6E4DB1" w14:textId="77777777" w:rsidTr="00EE33C4">
        <w:trPr>
          <w:jc w:val="center"/>
        </w:trPr>
        <w:tc>
          <w:tcPr>
            <w:tcW w:w="675" w:type="dxa"/>
          </w:tcPr>
          <w:p w14:paraId="2D8E618D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470" w:type="dxa"/>
          </w:tcPr>
          <w:p w14:paraId="4A412B8C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ООО «Сатурн»</w:t>
            </w:r>
          </w:p>
        </w:tc>
        <w:tc>
          <w:tcPr>
            <w:tcW w:w="3075" w:type="dxa"/>
          </w:tcPr>
          <w:p w14:paraId="41308515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01.03.2025-31.03.2025</w:t>
            </w:r>
          </w:p>
        </w:tc>
      </w:tr>
      <w:tr w:rsidR="00E85C53" w:rsidRPr="00353F14" w14:paraId="6DCB91E7" w14:textId="77777777" w:rsidTr="00EE33C4">
        <w:trPr>
          <w:jc w:val="center"/>
        </w:trPr>
        <w:tc>
          <w:tcPr>
            <w:tcW w:w="675" w:type="dxa"/>
          </w:tcPr>
          <w:p w14:paraId="0BA7820E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470" w:type="dxa"/>
          </w:tcPr>
          <w:p w14:paraId="34350537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АО «ИК «МЕТА»</w:t>
            </w:r>
          </w:p>
        </w:tc>
        <w:tc>
          <w:tcPr>
            <w:tcW w:w="3075" w:type="dxa"/>
          </w:tcPr>
          <w:p w14:paraId="7115D64F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A55">
              <w:rPr>
                <w:rFonts w:ascii="Times New Roman" w:hAnsi="Times New Roman"/>
                <w:sz w:val="24"/>
                <w:szCs w:val="24"/>
              </w:rPr>
              <w:t>01.03.2025-31.03.2025</w:t>
            </w:r>
          </w:p>
        </w:tc>
      </w:tr>
      <w:tr w:rsidR="00E85C53" w:rsidRPr="00353F14" w14:paraId="4D42E39F" w14:textId="77777777" w:rsidTr="00EE33C4">
        <w:trPr>
          <w:jc w:val="center"/>
        </w:trPr>
        <w:tc>
          <w:tcPr>
            <w:tcW w:w="675" w:type="dxa"/>
          </w:tcPr>
          <w:p w14:paraId="35A938D7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470" w:type="dxa"/>
          </w:tcPr>
          <w:p w14:paraId="37F65591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ООО «А-КОСТА»</w:t>
            </w:r>
          </w:p>
        </w:tc>
        <w:tc>
          <w:tcPr>
            <w:tcW w:w="3075" w:type="dxa"/>
          </w:tcPr>
          <w:p w14:paraId="003D5DC4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A55">
              <w:rPr>
                <w:rFonts w:ascii="Times New Roman" w:hAnsi="Times New Roman"/>
                <w:sz w:val="24"/>
                <w:szCs w:val="24"/>
              </w:rPr>
              <w:t>01.03.2025-31.03.2025</w:t>
            </w:r>
          </w:p>
        </w:tc>
      </w:tr>
      <w:tr w:rsidR="00E85C53" w:rsidRPr="00353F14" w14:paraId="2A7541E0" w14:textId="77777777" w:rsidTr="00EE33C4">
        <w:trPr>
          <w:jc w:val="center"/>
        </w:trPr>
        <w:tc>
          <w:tcPr>
            <w:tcW w:w="675" w:type="dxa"/>
          </w:tcPr>
          <w:p w14:paraId="1A23262E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470" w:type="dxa"/>
          </w:tcPr>
          <w:p w14:paraId="517C6549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ООО «ОТС»</w:t>
            </w:r>
          </w:p>
        </w:tc>
        <w:tc>
          <w:tcPr>
            <w:tcW w:w="3075" w:type="dxa"/>
          </w:tcPr>
          <w:p w14:paraId="2C4692AA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A55">
              <w:rPr>
                <w:rFonts w:ascii="Times New Roman" w:hAnsi="Times New Roman"/>
                <w:sz w:val="24"/>
                <w:szCs w:val="24"/>
              </w:rPr>
              <w:t>01.03.2025-31.03.2025</w:t>
            </w:r>
          </w:p>
        </w:tc>
      </w:tr>
      <w:tr w:rsidR="00E85C53" w:rsidRPr="00353F14" w14:paraId="45F9E0F3" w14:textId="77777777" w:rsidTr="00EE33C4">
        <w:trPr>
          <w:jc w:val="center"/>
        </w:trPr>
        <w:tc>
          <w:tcPr>
            <w:tcW w:w="675" w:type="dxa"/>
          </w:tcPr>
          <w:p w14:paraId="6F6CF81A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3F1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470" w:type="dxa"/>
          </w:tcPr>
          <w:p w14:paraId="4276F375" w14:textId="77777777" w:rsidR="00E85C53" w:rsidRPr="00353F14" w:rsidRDefault="00E85C53" w:rsidP="00EE33C4">
            <w:pPr>
              <w:rPr>
                <w:rFonts w:ascii="Times New Roman" w:hAnsi="Times New Roman"/>
                <w:sz w:val="24"/>
                <w:szCs w:val="24"/>
              </w:rPr>
            </w:pPr>
            <w:r w:rsidRPr="00353F14">
              <w:rPr>
                <w:rFonts w:ascii="Times New Roman" w:hAnsi="Times New Roman"/>
                <w:sz w:val="24"/>
                <w:szCs w:val="24"/>
              </w:rPr>
              <w:t>АО «Сбербанк-АСТ»</w:t>
            </w:r>
          </w:p>
        </w:tc>
        <w:tc>
          <w:tcPr>
            <w:tcW w:w="3075" w:type="dxa"/>
          </w:tcPr>
          <w:p w14:paraId="6866ACA3" w14:textId="77777777" w:rsidR="00E85C53" w:rsidRPr="00353F14" w:rsidRDefault="00E85C53" w:rsidP="00EE3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A55">
              <w:rPr>
                <w:rFonts w:ascii="Times New Roman" w:hAnsi="Times New Roman"/>
                <w:sz w:val="24"/>
                <w:szCs w:val="24"/>
              </w:rPr>
              <w:t>01.03.2025-31.03.2025</w:t>
            </w:r>
          </w:p>
        </w:tc>
      </w:tr>
    </w:tbl>
    <w:p w14:paraId="1E37AE29" w14:textId="77777777" w:rsidR="00E85C53" w:rsidRPr="00A34585" w:rsidRDefault="00E85C53" w:rsidP="00E85C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1133D" w14:textId="77777777" w:rsidR="00E85C53" w:rsidRPr="00A34585" w:rsidRDefault="00E85C53" w:rsidP="00E85C53">
      <w:pPr>
        <w:tabs>
          <w:tab w:val="left" w:pos="6946"/>
        </w:tabs>
        <w:rPr>
          <w:rFonts w:ascii="Times New Roman" w:hAnsi="Times New Roman" w:cs="Times New Roman"/>
          <w:b/>
          <w:sz w:val="21"/>
          <w:szCs w:val="21"/>
        </w:rPr>
      </w:pPr>
    </w:p>
    <w:p w14:paraId="2E4D6FE5" w14:textId="77777777" w:rsidR="00493F9E" w:rsidRDefault="00493F9E"/>
    <w:sectPr w:rsidR="0049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57"/>
    <w:rsid w:val="00113738"/>
    <w:rsid w:val="00493F9E"/>
    <w:rsid w:val="006547C7"/>
    <w:rsid w:val="00721F1A"/>
    <w:rsid w:val="007336F1"/>
    <w:rsid w:val="00746974"/>
    <w:rsid w:val="009441AE"/>
    <w:rsid w:val="00BD6C98"/>
    <w:rsid w:val="00C95157"/>
    <w:rsid w:val="00DD32AE"/>
    <w:rsid w:val="00DF1282"/>
    <w:rsid w:val="00E65E52"/>
    <w:rsid w:val="00E74543"/>
    <w:rsid w:val="00E8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4E2C"/>
  <w15:chartTrackingRefBased/>
  <w15:docId w15:val="{ABD66A54-1C2D-4E2A-B465-B6219836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543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</dc:creator>
  <cp:keywords/>
  <dc:description/>
  <cp:lastModifiedBy>Гузь Анастасия</cp:lastModifiedBy>
  <cp:revision>2</cp:revision>
  <dcterms:created xsi:type="dcterms:W3CDTF">2024-12-28T10:26:00Z</dcterms:created>
  <dcterms:modified xsi:type="dcterms:W3CDTF">2024-12-28T10:26:00Z</dcterms:modified>
</cp:coreProperties>
</file>