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818E5" w14:textId="77777777" w:rsidR="005641BF" w:rsidRPr="0074201F" w:rsidRDefault="005641BF" w:rsidP="005641BF">
      <w:pPr>
        <w:jc w:val="center"/>
        <w:outlineLvl w:val="0"/>
        <w:rPr>
          <w:b/>
          <w:sz w:val="21"/>
          <w:szCs w:val="21"/>
        </w:rPr>
      </w:pPr>
      <w:r w:rsidRPr="0074201F">
        <w:rPr>
          <w:b/>
          <w:sz w:val="21"/>
          <w:szCs w:val="21"/>
        </w:rPr>
        <w:t>ПРОТОКОЛ</w:t>
      </w:r>
    </w:p>
    <w:p w14:paraId="208FE5BB" w14:textId="77777777" w:rsidR="005641BF" w:rsidRPr="0074201F" w:rsidRDefault="005641BF" w:rsidP="005641BF">
      <w:pPr>
        <w:pStyle w:val="a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4201F">
        <w:rPr>
          <w:rFonts w:ascii="Times New Roman" w:hAnsi="Times New Roman" w:cs="Times New Roman"/>
          <w:b/>
          <w:sz w:val="21"/>
          <w:szCs w:val="21"/>
        </w:rPr>
        <w:t xml:space="preserve">заседания Совета </w:t>
      </w:r>
    </w:p>
    <w:p w14:paraId="4B6CF6EC" w14:textId="77777777" w:rsidR="005641BF" w:rsidRPr="0074201F" w:rsidRDefault="005641BF" w:rsidP="005641BF">
      <w:pPr>
        <w:pStyle w:val="a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4201F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14:paraId="2E499A38" w14:textId="77777777" w:rsidR="005641BF" w:rsidRPr="0074201F" w:rsidRDefault="005641BF" w:rsidP="005641BF">
      <w:pPr>
        <w:pStyle w:val="a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4201F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14:paraId="58AE320E" w14:textId="77777777" w:rsidR="005641BF" w:rsidRPr="0074201F" w:rsidRDefault="005641BF" w:rsidP="005641BF">
      <w:pPr>
        <w:pStyle w:val="a8"/>
        <w:jc w:val="center"/>
        <w:rPr>
          <w:rFonts w:ascii="Times New Roman" w:hAnsi="Times New Roman" w:cs="Times New Roman"/>
          <w:sz w:val="21"/>
          <w:szCs w:val="21"/>
        </w:rPr>
      </w:pPr>
      <w:r w:rsidRPr="0074201F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14:paraId="2DC32984" w14:textId="77777777" w:rsidR="005641BF" w:rsidRPr="0074201F" w:rsidRDefault="005641BF" w:rsidP="005641BF">
      <w:pPr>
        <w:pStyle w:val="a8"/>
        <w:jc w:val="center"/>
        <w:rPr>
          <w:rFonts w:ascii="Times New Roman" w:hAnsi="Times New Roman" w:cs="Times New Roman"/>
          <w:sz w:val="21"/>
          <w:szCs w:val="21"/>
        </w:rPr>
      </w:pPr>
      <w:r w:rsidRPr="0074201F">
        <w:rPr>
          <w:rFonts w:ascii="Times New Roman" w:hAnsi="Times New Roman" w:cs="Times New Roman"/>
          <w:sz w:val="21"/>
          <w:szCs w:val="21"/>
        </w:rPr>
        <w:t>далее по тексту Протокола – "</w:t>
      </w:r>
      <w:r w:rsidRPr="0074201F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Pr="0074201F">
        <w:rPr>
          <w:rFonts w:ascii="Times New Roman" w:hAnsi="Times New Roman" w:cs="Times New Roman"/>
          <w:sz w:val="21"/>
          <w:szCs w:val="21"/>
        </w:rPr>
        <w:t>")</w:t>
      </w:r>
    </w:p>
    <w:p w14:paraId="331C6C0B" w14:textId="77777777" w:rsidR="005641BF" w:rsidRPr="0074201F" w:rsidRDefault="005641BF" w:rsidP="005641BF">
      <w:pPr>
        <w:jc w:val="center"/>
        <w:rPr>
          <w:b/>
          <w:sz w:val="21"/>
          <w:szCs w:val="21"/>
        </w:rPr>
      </w:pPr>
    </w:p>
    <w:p w14:paraId="4701964B" w14:textId="5CD0F9C7" w:rsidR="005641BF" w:rsidRPr="0074201F" w:rsidRDefault="00B20E97" w:rsidP="005641BF">
      <w:pPr>
        <w:rPr>
          <w:b/>
          <w:sz w:val="21"/>
          <w:szCs w:val="21"/>
        </w:rPr>
      </w:pPr>
      <w:r>
        <w:rPr>
          <w:b/>
          <w:sz w:val="21"/>
          <w:szCs w:val="21"/>
        </w:rPr>
        <w:t>19</w:t>
      </w:r>
      <w:r w:rsidR="005641BF" w:rsidRPr="0074201F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сентября</w:t>
      </w:r>
      <w:r w:rsidR="005641BF" w:rsidRPr="0074201F">
        <w:rPr>
          <w:b/>
          <w:sz w:val="21"/>
          <w:szCs w:val="21"/>
        </w:rPr>
        <w:t xml:space="preserve"> 2022 года,</w:t>
      </w:r>
      <w:r w:rsidR="0074201F" w:rsidRPr="0074201F">
        <w:rPr>
          <w:b/>
          <w:sz w:val="21"/>
          <w:szCs w:val="21"/>
        </w:rPr>
        <w:t xml:space="preserve"> </w:t>
      </w:r>
      <w:r w:rsidR="005641BF" w:rsidRPr="0074201F">
        <w:rPr>
          <w:b/>
          <w:sz w:val="21"/>
          <w:szCs w:val="21"/>
        </w:rPr>
        <w:t>город Санкт-Петербург</w:t>
      </w:r>
    </w:p>
    <w:p w14:paraId="22EF9D2E" w14:textId="77777777" w:rsidR="005641BF" w:rsidRPr="0074201F" w:rsidRDefault="005641BF" w:rsidP="005641BF">
      <w:pPr>
        <w:rPr>
          <w:sz w:val="21"/>
          <w:szCs w:val="21"/>
        </w:rPr>
      </w:pPr>
    </w:p>
    <w:p w14:paraId="5D6DB0B2" w14:textId="5909C78E" w:rsidR="005641BF" w:rsidRPr="0074201F" w:rsidRDefault="005641BF" w:rsidP="005641BF">
      <w:pPr>
        <w:jc w:val="both"/>
        <w:rPr>
          <w:b/>
          <w:sz w:val="21"/>
          <w:szCs w:val="21"/>
        </w:rPr>
      </w:pPr>
      <w:r w:rsidRPr="0074201F">
        <w:rPr>
          <w:sz w:val="21"/>
          <w:szCs w:val="21"/>
        </w:rPr>
        <w:t xml:space="preserve">Место проведения заседания: </w:t>
      </w:r>
      <w:r w:rsidRPr="0074201F">
        <w:rPr>
          <w:b/>
          <w:sz w:val="21"/>
          <w:szCs w:val="21"/>
        </w:rPr>
        <w:t xml:space="preserve">очное заседание в дистанционном формате, с использованием сервиса видеоконференций </w:t>
      </w:r>
      <w:r w:rsidRPr="0074201F">
        <w:rPr>
          <w:b/>
          <w:sz w:val="21"/>
          <w:szCs w:val="21"/>
          <w:lang w:val="en-US"/>
        </w:rPr>
        <w:t>Zoom</w:t>
      </w:r>
      <w:r w:rsidRPr="0074201F">
        <w:rPr>
          <w:b/>
          <w:sz w:val="21"/>
          <w:szCs w:val="21"/>
        </w:rPr>
        <w:t>.</w:t>
      </w:r>
    </w:p>
    <w:p w14:paraId="54208557" w14:textId="1624BCEF" w:rsidR="005641BF" w:rsidRPr="0074201F" w:rsidRDefault="005641BF" w:rsidP="005641BF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4201F">
        <w:rPr>
          <w:sz w:val="21"/>
          <w:szCs w:val="21"/>
        </w:rPr>
        <w:t xml:space="preserve">Дата проведения заседания: </w:t>
      </w:r>
      <w:r w:rsidR="00B20E97">
        <w:rPr>
          <w:b/>
          <w:sz w:val="21"/>
          <w:szCs w:val="21"/>
        </w:rPr>
        <w:t>19</w:t>
      </w:r>
      <w:r w:rsidRPr="0074201F">
        <w:rPr>
          <w:b/>
          <w:sz w:val="21"/>
          <w:szCs w:val="21"/>
        </w:rPr>
        <w:t xml:space="preserve"> </w:t>
      </w:r>
      <w:r w:rsidR="00B20E97">
        <w:rPr>
          <w:b/>
          <w:sz w:val="21"/>
          <w:szCs w:val="21"/>
        </w:rPr>
        <w:t>сентября</w:t>
      </w:r>
      <w:r w:rsidRPr="0074201F">
        <w:rPr>
          <w:b/>
          <w:sz w:val="21"/>
          <w:szCs w:val="21"/>
        </w:rPr>
        <w:t xml:space="preserve"> 2022 года</w:t>
      </w:r>
      <w:r w:rsidRPr="0074201F">
        <w:rPr>
          <w:sz w:val="21"/>
          <w:szCs w:val="21"/>
        </w:rPr>
        <w:t>.</w:t>
      </w:r>
    </w:p>
    <w:p w14:paraId="7EA82AED" w14:textId="77C28B4F" w:rsidR="005641BF" w:rsidRPr="0074201F" w:rsidRDefault="005641BF" w:rsidP="005641BF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4201F">
        <w:rPr>
          <w:sz w:val="21"/>
          <w:szCs w:val="21"/>
        </w:rPr>
        <w:t>Время начала регистрации лиц, имеющих право на участие в собрании:</w:t>
      </w:r>
      <w:r w:rsidRPr="0074201F">
        <w:rPr>
          <w:b/>
          <w:sz w:val="21"/>
          <w:szCs w:val="21"/>
        </w:rPr>
        <w:t xml:space="preserve"> 1</w:t>
      </w:r>
      <w:r w:rsidR="00B20E97">
        <w:rPr>
          <w:b/>
          <w:sz w:val="21"/>
          <w:szCs w:val="21"/>
        </w:rPr>
        <w:t>5</w:t>
      </w:r>
      <w:r w:rsidRPr="0074201F">
        <w:rPr>
          <w:b/>
          <w:sz w:val="21"/>
          <w:szCs w:val="21"/>
        </w:rPr>
        <w:t>:30 (по московскому времени).</w:t>
      </w:r>
    </w:p>
    <w:p w14:paraId="1483BB83" w14:textId="011AC7E0" w:rsidR="005641BF" w:rsidRPr="0074201F" w:rsidRDefault="005641BF" w:rsidP="005641BF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4201F">
        <w:rPr>
          <w:sz w:val="21"/>
          <w:szCs w:val="21"/>
        </w:rPr>
        <w:t>Время окончания регистрации лиц, имеющих право на участие в собрании:</w:t>
      </w:r>
      <w:r w:rsidRPr="0074201F">
        <w:rPr>
          <w:b/>
          <w:sz w:val="21"/>
          <w:szCs w:val="21"/>
        </w:rPr>
        <w:t xml:space="preserve"> 1</w:t>
      </w:r>
      <w:r w:rsidR="00B20E97">
        <w:rPr>
          <w:b/>
          <w:sz w:val="21"/>
          <w:szCs w:val="21"/>
        </w:rPr>
        <w:t>5</w:t>
      </w:r>
      <w:r w:rsidRPr="0074201F">
        <w:rPr>
          <w:b/>
          <w:sz w:val="21"/>
          <w:szCs w:val="21"/>
        </w:rPr>
        <w:t>:55 (по московскому времени).</w:t>
      </w:r>
    </w:p>
    <w:p w14:paraId="1CBD5C58" w14:textId="7441F8A9" w:rsidR="005641BF" w:rsidRPr="0074201F" w:rsidRDefault="005641BF" w:rsidP="005641BF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4201F">
        <w:rPr>
          <w:sz w:val="21"/>
          <w:szCs w:val="21"/>
        </w:rPr>
        <w:t xml:space="preserve">Время открытия заседания: </w:t>
      </w:r>
      <w:r w:rsidRPr="0074201F">
        <w:rPr>
          <w:b/>
          <w:sz w:val="21"/>
          <w:szCs w:val="21"/>
        </w:rPr>
        <w:t>1</w:t>
      </w:r>
      <w:r w:rsidR="00B20E97">
        <w:rPr>
          <w:b/>
          <w:sz w:val="21"/>
          <w:szCs w:val="21"/>
        </w:rPr>
        <w:t>6</w:t>
      </w:r>
      <w:r w:rsidRPr="0074201F">
        <w:rPr>
          <w:b/>
          <w:sz w:val="21"/>
          <w:szCs w:val="21"/>
        </w:rPr>
        <w:t>:00 (по московскому времени)</w:t>
      </w:r>
      <w:r w:rsidRPr="0074201F">
        <w:rPr>
          <w:sz w:val="21"/>
          <w:szCs w:val="21"/>
        </w:rPr>
        <w:t>.</w:t>
      </w:r>
    </w:p>
    <w:p w14:paraId="278C67F3" w14:textId="29EFB93B" w:rsidR="005641BF" w:rsidRPr="0074201F" w:rsidRDefault="005641BF" w:rsidP="005641BF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74201F">
        <w:rPr>
          <w:sz w:val="21"/>
          <w:szCs w:val="21"/>
        </w:rPr>
        <w:t xml:space="preserve">Время закрытия заседания: </w:t>
      </w:r>
      <w:r w:rsidRPr="0074201F">
        <w:rPr>
          <w:b/>
          <w:sz w:val="21"/>
          <w:szCs w:val="21"/>
        </w:rPr>
        <w:t>1</w:t>
      </w:r>
      <w:r w:rsidR="00B20E97">
        <w:rPr>
          <w:b/>
          <w:sz w:val="21"/>
          <w:szCs w:val="21"/>
        </w:rPr>
        <w:t>7</w:t>
      </w:r>
      <w:r w:rsidRPr="0074201F">
        <w:rPr>
          <w:b/>
          <w:sz w:val="21"/>
          <w:szCs w:val="21"/>
        </w:rPr>
        <w:t>:20</w:t>
      </w:r>
      <w:r w:rsidRPr="0074201F">
        <w:rPr>
          <w:sz w:val="21"/>
          <w:szCs w:val="21"/>
        </w:rPr>
        <w:t xml:space="preserve"> </w:t>
      </w:r>
      <w:r w:rsidRPr="0074201F">
        <w:rPr>
          <w:b/>
          <w:sz w:val="21"/>
          <w:szCs w:val="21"/>
        </w:rPr>
        <w:t>(по московскому времени)</w:t>
      </w:r>
      <w:r w:rsidRPr="0074201F">
        <w:rPr>
          <w:sz w:val="21"/>
          <w:szCs w:val="21"/>
        </w:rPr>
        <w:t>.</w:t>
      </w:r>
    </w:p>
    <w:p w14:paraId="507C8FCC" w14:textId="77777777" w:rsidR="005641BF" w:rsidRPr="0074201F" w:rsidRDefault="005641BF" w:rsidP="005641BF">
      <w:pPr>
        <w:outlineLvl w:val="0"/>
        <w:rPr>
          <w:sz w:val="21"/>
          <w:szCs w:val="21"/>
        </w:rPr>
      </w:pPr>
    </w:p>
    <w:p w14:paraId="55A559A1" w14:textId="77777777" w:rsidR="005641BF" w:rsidRPr="0074201F" w:rsidRDefault="005641BF" w:rsidP="005641BF">
      <w:pPr>
        <w:jc w:val="both"/>
        <w:outlineLvl w:val="0"/>
        <w:rPr>
          <w:b/>
          <w:sz w:val="21"/>
          <w:szCs w:val="21"/>
        </w:rPr>
      </w:pPr>
      <w:r w:rsidRPr="0074201F">
        <w:rPr>
          <w:b/>
          <w:sz w:val="21"/>
          <w:szCs w:val="21"/>
        </w:rPr>
        <w:t>Присутствовали члены Совета Ассоциации:</w:t>
      </w:r>
    </w:p>
    <w:p w14:paraId="62FE7CC9" w14:textId="7B8D6B3A" w:rsidR="00DA5E4F" w:rsidRDefault="00DA5E4F" w:rsidP="00DA5E4F">
      <w:pPr>
        <w:pStyle w:val="a6"/>
        <w:numPr>
          <w:ilvl w:val="0"/>
          <w:numId w:val="1"/>
        </w:numPr>
        <w:rPr>
          <w:bCs/>
          <w:sz w:val="21"/>
          <w:szCs w:val="21"/>
        </w:rPr>
      </w:pPr>
      <w:proofErr w:type="spellStart"/>
      <w:r w:rsidRPr="00DA5E4F">
        <w:rPr>
          <w:bCs/>
          <w:sz w:val="21"/>
          <w:szCs w:val="21"/>
        </w:rPr>
        <w:t>Витковский</w:t>
      </w:r>
      <w:proofErr w:type="spellEnd"/>
      <w:r w:rsidRPr="00DA5E4F">
        <w:rPr>
          <w:bCs/>
          <w:sz w:val="21"/>
          <w:szCs w:val="21"/>
        </w:rPr>
        <w:t xml:space="preserve"> Евгений Фёдорович.</w:t>
      </w:r>
    </w:p>
    <w:p w14:paraId="39CBC2AB" w14:textId="77777777" w:rsidR="00DA5E4F" w:rsidRPr="00DA5E4F" w:rsidRDefault="005641BF" w:rsidP="00DA5E4F">
      <w:pPr>
        <w:pStyle w:val="a6"/>
        <w:numPr>
          <w:ilvl w:val="0"/>
          <w:numId w:val="1"/>
        </w:numPr>
        <w:rPr>
          <w:bCs/>
          <w:sz w:val="21"/>
          <w:szCs w:val="21"/>
        </w:rPr>
      </w:pPr>
      <w:proofErr w:type="spellStart"/>
      <w:r w:rsidRPr="00DA5E4F">
        <w:rPr>
          <w:sz w:val="21"/>
          <w:szCs w:val="21"/>
        </w:rPr>
        <w:t>Раев</w:t>
      </w:r>
      <w:proofErr w:type="spellEnd"/>
      <w:r w:rsidRPr="00DA5E4F">
        <w:rPr>
          <w:sz w:val="21"/>
          <w:szCs w:val="21"/>
        </w:rPr>
        <w:t xml:space="preserve"> Константин Владимирович;</w:t>
      </w:r>
    </w:p>
    <w:p w14:paraId="2C8B226E" w14:textId="58F7E905" w:rsidR="005641BF" w:rsidRPr="00DA5E4F" w:rsidRDefault="005641BF" w:rsidP="00DA5E4F">
      <w:pPr>
        <w:pStyle w:val="a6"/>
        <w:numPr>
          <w:ilvl w:val="0"/>
          <w:numId w:val="1"/>
        </w:numPr>
        <w:rPr>
          <w:bCs/>
          <w:sz w:val="21"/>
          <w:szCs w:val="21"/>
        </w:rPr>
      </w:pPr>
      <w:r w:rsidRPr="00DA5E4F">
        <w:rPr>
          <w:sz w:val="21"/>
          <w:szCs w:val="21"/>
        </w:rPr>
        <w:t>Канцерова Елена Владимировна;</w:t>
      </w:r>
    </w:p>
    <w:p w14:paraId="5B46E413" w14:textId="77777777" w:rsidR="00DA5E4F" w:rsidRDefault="00DA5E4F" w:rsidP="00DA5E4F">
      <w:pPr>
        <w:pStyle w:val="a6"/>
        <w:numPr>
          <w:ilvl w:val="0"/>
          <w:numId w:val="1"/>
        </w:numPr>
        <w:rPr>
          <w:bCs/>
          <w:sz w:val="21"/>
          <w:szCs w:val="21"/>
        </w:rPr>
      </w:pPr>
      <w:proofErr w:type="spellStart"/>
      <w:r w:rsidRPr="00DA5E4F">
        <w:rPr>
          <w:bCs/>
          <w:sz w:val="21"/>
          <w:szCs w:val="21"/>
        </w:rPr>
        <w:t>Витковский</w:t>
      </w:r>
      <w:proofErr w:type="spellEnd"/>
      <w:r w:rsidRPr="00DA5E4F">
        <w:rPr>
          <w:bCs/>
          <w:sz w:val="21"/>
          <w:szCs w:val="21"/>
        </w:rPr>
        <w:t xml:space="preserve"> Сергей Евгеньевич;</w:t>
      </w:r>
    </w:p>
    <w:p w14:paraId="236D394F" w14:textId="77777777" w:rsidR="00DA5E4F" w:rsidRPr="00DA5E4F" w:rsidRDefault="005641BF" w:rsidP="00DA5E4F">
      <w:pPr>
        <w:pStyle w:val="a6"/>
        <w:numPr>
          <w:ilvl w:val="0"/>
          <w:numId w:val="1"/>
        </w:numPr>
        <w:rPr>
          <w:bCs/>
          <w:sz w:val="21"/>
          <w:szCs w:val="21"/>
        </w:rPr>
      </w:pPr>
      <w:r w:rsidRPr="00DA5E4F">
        <w:rPr>
          <w:sz w:val="21"/>
          <w:szCs w:val="21"/>
        </w:rPr>
        <w:t>Греков Михаил Сергеевич;</w:t>
      </w:r>
    </w:p>
    <w:p w14:paraId="2A14A8A9" w14:textId="4C2B8806" w:rsidR="005641BF" w:rsidRPr="00DA5E4F" w:rsidRDefault="00D059FF" w:rsidP="00DA5E4F">
      <w:pPr>
        <w:pStyle w:val="a6"/>
        <w:numPr>
          <w:ilvl w:val="0"/>
          <w:numId w:val="1"/>
        </w:numPr>
        <w:rPr>
          <w:bCs/>
          <w:sz w:val="21"/>
          <w:szCs w:val="21"/>
        </w:rPr>
      </w:pPr>
      <w:r w:rsidRPr="00DA5E4F">
        <w:rPr>
          <w:sz w:val="21"/>
          <w:szCs w:val="21"/>
        </w:rPr>
        <w:t>Козлов Николай Викторович</w:t>
      </w:r>
      <w:r w:rsidR="00B20E97" w:rsidRPr="00DA5E4F">
        <w:rPr>
          <w:sz w:val="21"/>
          <w:szCs w:val="21"/>
        </w:rPr>
        <w:t>;</w:t>
      </w:r>
    </w:p>
    <w:p w14:paraId="3D0E3D73" w14:textId="3A35C9EE" w:rsidR="00DA5E4F" w:rsidRPr="00DA5E4F" w:rsidRDefault="00DA5E4F" w:rsidP="00DA5E4F">
      <w:pPr>
        <w:pStyle w:val="a6"/>
        <w:numPr>
          <w:ilvl w:val="0"/>
          <w:numId w:val="1"/>
        </w:numPr>
        <w:rPr>
          <w:bCs/>
          <w:sz w:val="21"/>
          <w:szCs w:val="21"/>
        </w:rPr>
      </w:pPr>
      <w:proofErr w:type="spellStart"/>
      <w:r>
        <w:rPr>
          <w:bCs/>
          <w:sz w:val="21"/>
          <w:szCs w:val="21"/>
        </w:rPr>
        <w:t>Митрякович</w:t>
      </w:r>
      <w:proofErr w:type="spellEnd"/>
      <w:r>
        <w:rPr>
          <w:bCs/>
          <w:sz w:val="21"/>
          <w:szCs w:val="21"/>
        </w:rPr>
        <w:t xml:space="preserve"> Дмитрий Константинович.</w:t>
      </w:r>
    </w:p>
    <w:p w14:paraId="3B9C7303" w14:textId="16E79959" w:rsidR="005641BF" w:rsidRDefault="005641BF" w:rsidP="005641BF">
      <w:pPr>
        <w:jc w:val="both"/>
        <w:rPr>
          <w:sz w:val="21"/>
          <w:szCs w:val="21"/>
        </w:rPr>
      </w:pPr>
    </w:p>
    <w:p w14:paraId="4DF2BAFB" w14:textId="4FBD5816" w:rsidR="00B20E97" w:rsidRDefault="00B20E97" w:rsidP="00C65EC1">
      <w:pPr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>Присутствовало приглашенное лицо – Филина Дарья Леонидовна</w:t>
      </w:r>
      <w:r w:rsidR="00DA5E4F">
        <w:rPr>
          <w:sz w:val="21"/>
          <w:szCs w:val="21"/>
        </w:rPr>
        <w:t xml:space="preserve"> (п</w:t>
      </w:r>
      <w:r>
        <w:rPr>
          <w:sz w:val="21"/>
          <w:szCs w:val="21"/>
        </w:rPr>
        <w:t>ривлеченный юрист, сотрудник Акционерного общества «Лигал 2 Бизнес» (ОГРН 1137847310732, ИНН 7801608890), оказывающего юридические услуги</w:t>
      </w:r>
      <w:r w:rsidR="00DA5E4F">
        <w:rPr>
          <w:sz w:val="21"/>
          <w:szCs w:val="21"/>
        </w:rPr>
        <w:t>)</w:t>
      </w:r>
      <w:r>
        <w:rPr>
          <w:sz w:val="21"/>
          <w:szCs w:val="21"/>
        </w:rPr>
        <w:t xml:space="preserve">. </w:t>
      </w:r>
    </w:p>
    <w:p w14:paraId="2EE055E7" w14:textId="665AA152" w:rsidR="00B20E97" w:rsidRDefault="00B20E97" w:rsidP="00C65EC1">
      <w:pPr>
        <w:ind w:firstLine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Председателем </w:t>
      </w:r>
      <w:r w:rsidR="00ED6C2C">
        <w:rPr>
          <w:sz w:val="21"/>
          <w:szCs w:val="21"/>
        </w:rPr>
        <w:t>заседания Совета Ассоциации</w:t>
      </w:r>
      <w:r>
        <w:rPr>
          <w:sz w:val="21"/>
          <w:szCs w:val="21"/>
        </w:rPr>
        <w:t xml:space="preserve"> являлся </w:t>
      </w:r>
      <w:proofErr w:type="spellStart"/>
      <w:r>
        <w:rPr>
          <w:sz w:val="21"/>
          <w:szCs w:val="21"/>
        </w:rPr>
        <w:t>Витковский</w:t>
      </w:r>
      <w:proofErr w:type="spellEnd"/>
      <w:r>
        <w:rPr>
          <w:sz w:val="21"/>
          <w:szCs w:val="21"/>
        </w:rPr>
        <w:t xml:space="preserve"> Евгений </w:t>
      </w:r>
      <w:r w:rsidR="00DA5E4F">
        <w:rPr>
          <w:sz w:val="21"/>
          <w:szCs w:val="21"/>
        </w:rPr>
        <w:t>Фёдорович</w:t>
      </w:r>
      <w:r>
        <w:rPr>
          <w:sz w:val="21"/>
          <w:szCs w:val="21"/>
        </w:rPr>
        <w:t>, а Секретарем собрания была избрана Филина Д. Л.</w:t>
      </w:r>
    </w:p>
    <w:p w14:paraId="6C866722" w14:textId="296839FF" w:rsidR="00ED6C2C" w:rsidRPr="0074201F" w:rsidRDefault="00ED6C2C" w:rsidP="00C65EC1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Витковский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Е. Ф.</w:t>
      </w:r>
      <w:r w:rsidRPr="0074201F">
        <w:rPr>
          <w:rFonts w:ascii="Times New Roman" w:hAnsi="Times New Roman" w:cs="Times New Roman"/>
          <w:sz w:val="21"/>
          <w:szCs w:val="21"/>
        </w:rPr>
        <w:t xml:space="preserve"> доложил, что на заседании Совета Ассоциации присутствуют </w:t>
      </w:r>
      <w:r>
        <w:rPr>
          <w:rFonts w:ascii="Times New Roman" w:hAnsi="Times New Roman" w:cs="Times New Roman"/>
          <w:sz w:val="21"/>
          <w:szCs w:val="21"/>
        </w:rPr>
        <w:t>7</w:t>
      </w:r>
      <w:r w:rsidRPr="0074201F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семь</w:t>
      </w:r>
      <w:r w:rsidRPr="0074201F">
        <w:rPr>
          <w:rFonts w:ascii="Times New Roman" w:hAnsi="Times New Roman" w:cs="Times New Roman"/>
          <w:sz w:val="21"/>
          <w:szCs w:val="21"/>
        </w:rPr>
        <w:t>) членов Совета Ассоциации.</w:t>
      </w:r>
    </w:p>
    <w:p w14:paraId="7B2F7E61" w14:textId="68488DAE" w:rsidR="00ED6C2C" w:rsidRDefault="00ED6C2C" w:rsidP="00C65EC1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Витковский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Е. Ф.</w:t>
      </w:r>
      <w:r w:rsidRPr="0074201F">
        <w:rPr>
          <w:rFonts w:ascii="Times New Roman" w:hAnsi="Times New Roman" w:cs="Times New Roman"/>
          <w:sz w:val="21"/>
          <w:szCs w:val="21"/>
        </w:rPr>
        <w:t xml:space="preserve"> сообщил, что в соответствии с п. 9.11 Устава Ассоциации кворум для проведения заседания Совета Ассоциации имеется, Совет Ассоциации вправе принимать решения по всем вопросам, включенным в повестку дня заседания. </w:t>
      </w:r>
    </w:p>
    <w:p w14:paraId="68105954" w14:textId="743EFA14" w:rsidR="00ED6C2C" w:rsidRPr="0074201F" w:rsidRDefault="00ED6C2C" w:rsidP="00C65EC1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Витковский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Е. Ф. пр</w:t>
      </w:r>
      <w:r w:rsidRPr="0074201F">
        <w:rPr>
          <w:rFonts w:ascii="Times New Roman" w:hAnsi="Times New Roman" w:cs="Times New Roman"/>
          <w:sz w:val="21"/>
          <w:szCs w:val="21"/>
        </w:rPr>
        <w:t xml:space="preserve">едложил поручить проведение заседания Совета Ассоциации, ведение протокола заседания Совета Ассоциации, подсчет голосов и оглашение результатов голосования </w:t>
      </w:r>
      <w:r>
        <w:rPr>
          <w:rFonts w:ascii="Times New Roman" w:hAnsi="Times New Roman" w:cs="Times New Roman"/>
          <w:sz w:val="21"/>
          <w:szCs w:val="21"/>
        </w:rPr>
        <w:t xml:space="preserve">Секретарю заседания – Филиной Д.Л. </w:t>
      </w:r>
    </w:p>
    <w:p w14:paraId="660D1570" w14:textId="1EFC525D" w:rsidR="00B20E97" w:rsidRDefault="00B20E97" w:rsidP="005641BF">
      <w:pPr>
        <w:jc w:val="both"/>
        <w:rPr>
          <w:sz w:val="21"/>
          <w:szCs w:val="21"/>
        </w:rPr>
      </w:pPr>
    </w:p>
    <w:p w14:paraId="60038E5B" w14:textId="31CE054D" w:rsidR="00B20E97" w:rsidRPr="00C65EC1" w:rsidRDefault="00B20E97" w:rsidP="005641BF">
      <w:pPr>
        <w:jc w:val="both"/>
        <w:rPr>
          <w:b/>
          <w:sz w:val="21"/>
          <w:szCs w:val="21"/>
        </w:rPr>
      </w:pPr>
      <w:r w:rsidRPr="00C65EC1">
        <w:rPr>
          <w:b/>
          <w:sz w:val="21"/>
          <w:szCs w:val="21"/>
        </w:rPr>
        <w:t>Секретарь собрания</w:t>
      </w:r>
      <w:r w:rsidR="007C57D8" w:rsidRPr="00C65EC1">
        <w:rPr>
          <w:b/>
          <w:sz w:val="21"/>
          <w:szCs w:val="21"/>
        </w:rPr>
        <w:t xml:space="preserve"> Филина Д. Л.</w:t>
      </w:r>
      <w:r w:rsidRPr="00C65EC1">
        <w:rPr>
          <w:b/>
          <w:sz w:val="21"/>
          <w:szCs w:val="21"/>
        </w:rPr>
        <w:t xml:space="preserve"> огласил</w:t>
      </w:r>
      <w:r w:rsidR="007C57D8" w:rsidRPr="00C65EC1">
        <w:rPr>
          <w:b/>
          <w:sz w:val="21"/>
          <w:szCs w:val="21"/>
        </w:rPr>
        <w:t>а</w:t>
      </w:r>
      <w:r w:rsidRPr="00C65EC1">
        <w:rPr>
          <w:b/>
          <w:sz w:val="21"/>
          <w:szCs w:val="21"/>
        </w:rPr>
        <w:t xml:space="preserve"> повестку дня</w:t>
      </w:r>
      <w:r w:rsidR="00ED6C2C" w:rsidRPr="00C65EC1">
        <w:rPr>
          <w:b/>
          <w:sz w:val="21"/>
          <w:szCs w:val="21"/>
        </w:rPr>
        <w:t xml:space="preserve"> заседания Совета Ассоциации</w:t>
      </w:r>
      <w:r w:rsidRPr="00C65EC1">
        <w:rPr>
          <w:b/>
          <w:sz w:val="21"/>
          <w:szCs w:val="21"/>
        </w:rPr>
        <w:t>:</w:t>
      </w:r>
    </w:p>
    <w:p w14:paraId="5BD8D98C" w14:textId="797364D9" w:rsidR="00B20E97" w:rsidRPr="00C65EC1" w:rsidRDefault="00B20E97" w:rsidP="00B20E97">
      <w:pPr>
        <w:pStyle w:val="a6"/>
        <w:numPr>
          <w:ilvl w:val="0"/>
          <w:numId w:val="4"/>
        </w:numPr>
        <w:jc w:val="both"/>
        <w:rPr>
          <w:b/>
          <w:sz w:val="21"/>
          <w:szCs w:val="21"/>
        </w:rPr>
      </w:pPr>
      <w:r w:rsidRPr="00C65EC1">
        <w:rPr>
          <w:b/>
          <w:sz w:val="21"/>
          <w:szCs w:val="21"/>
        </w:rPr>
        <w:t xml:space="preserve">Утверждение аудиторской </w:t>
      </w:r>
      <w:r w:rsidR="00ED6C2C" w:rsidRPr="00C65EC1">
        <w:rPr>
          <w:b/>
          <w:sz w:val="21"/>
          <w:szCs w:val="21"/>
        </w:rPr>
        <w:t>компании;</w:t>
      </w:r>
    </w:p>
    <w:p w14:paraId="0C7F8F22" w14:textId="598AC7D9" w:rsidR="00B20E97" w:rsidRPr="00C65EC1" w:rsidRDefault="00B20E97" w:rsidP="00B20E97">
      <w:pPr>
        <w:pStyle w:val="a6"/>
        <w:numPr>
          <w:ilvl w:val="0"/>
          <w:numId w:val="4"/>
        </w:numPr>
        <w:jc w:val="both"/>
        <w:rPr>
          <w:b/>
          <w:sz w:val="21"/>
          <w:szCs w:val="21"/>
        </w:rPr>
      </w:pPr>
      <w:r w:rsidRPr="00C65EC1">
        <w:rPr>
          <w:b/>
          <w:sz w:val="21"/>
          <w:szCs w:val="21"/>
        </w:rPr>
        <w:t>Аккредитация страховых компаний</w:t>
      </w:r>
      <w:r w:rsidR="00ED6C2C" w:rsidRPr="00C65EC1">
        <w:rPr>
          <w:b/>
          <w:sz w:val="21"/>
          <w:szCs w:val="21"/>
        </w:rPr>
        <w:t>;</w:t>
      </w:r>
    </w:p>
    <w:p w14:paraId="1838990A" w14:textId="46864637" w:rsidR="00B20E97" w:rsidRPr="00C65EC1" w:rsidRDefault="00B20E97" w:rsidP="00B20E97">
      <w:pPr>
        <w:pStyle w:val="a6"/>
        <w:numPr>
          <w:ilvl w:val="0"/>
          <w:numId w:val="4"/>
        </w:numPr>
        <w:jc w:val="both"/>
        <w:rPr>
          <w:b/>
          <w:sz w:val="21"/>
          <w:szCs w:val="21"/>
        </w:rPr>
      </w:pPr>
      <w:r w:rsidRPr="00C65EC1">
        <w:rPr>
          <w:b/>
          <w:sz w:val="21"/>
          <w:szCs w:val="21"/>
        </w:rPr>
        <w:t xml:space="preserve">Рассмотрение прочих организационных вопросов, связанных с деятельностью Ассоциации </w:t>
      </w:r>
      <w:r w:rsidR="00ED6C2C" w:rsidRPr="00C65EC1">
        <w:rPr>
          <w:b/>
          <w:sz w:val="21"/>
          <w:szCs w:val="21"/>
        </w:rPr>
        <w:t>(при наличии).</w:t>
      </w:r>
    </w:p>
    <w:p w14:paraId="2976F8F6" w14:textId="3C21B091" w:rsidR="00B20E97" w:rsidRPr="00C65EC1" w:rsidRDefault="00B20E97" w:rsidP="005641BF">
      <w:pPr>
        <w:jc w:val="both"/>
        <w:rPr>
          <w:b/>
          <w:sz w:val="21"/>
          <w:szCs w:val="21"/>
        </w:rPr>
      </w:pPr>
    </w:p>
    <w:p w14:paraId="1DE7A055" w14:textId="021F4CA5" w:rsidR="00ED6C2C" w:rsidRPr="0074201F" w:rsidRDefault="005641BF" w:rsidP="00ED6C2C">
      <w:pPr>
        <w:jc w:val="both"/>
        <w:rPr>
          <w:sz w:val="21"/>
          <w:szCs w:val="21"/>
        </w:rPr>
      </w:pPr>
      <w:r w:rsidRPr="0074201F">
        <w:rPr>
          <w:b/>
          <w:sz w:val="21"/>
          <w:szCs w:val="21"/>
        </w:rPr>
        <w:t xml:space="preserve">1. </w:t>
      </w:r>
      <w:r w:rsidR="00ED6C2C" w:rsidRPr="0074201F">
        <w:rPr>
          <w:sz w:val="21"/>
          <w:szCs w:val="21"/>
        </w:rPr>
        <w:t xml:space="preserve">По вопросу № </w:t>
      </w:r>
      <w:r w:rsidR="00ED6C2C">
        <w:rPr>
          <w:sz w:val="21"/>
          <w:szCs w:val="21"/>
        </w:rPr>
        <w:t>1</w:t>
      </w:r>
      <w:r w:rsidR="00ED6C2C" w:rsidRPr="0074201F">
        <w:rPr>
          <w:sz w:val="21"/>
          <w:szCs w:val="21"/>
        </w:rPr>
        <w:t xml:space="preserve"> повестки дня </w:t>
      </w:r>
      <w:r w:rsidR="00C65EC1">
        <w:rPr>
          <w:sz w:val="21"/>
          <w:szCs w:val="21"/>
        </w:rPr>
        <w:t>Филина Д. Л</w:t>
      </w:r>
      <w:r w:rsidR="007C57D8">
        <w:rPr>
          <w:sz w:val="21"/>
          <w:szCs w:val="21"/>
        </w:rPr>
        <w:t>.</w:t>
      </w:r>
      <w:r w:rsidR="00ED6C2C" w:rsidRPr="0074201F">
        <w:rPr>
          <w:sz w:val="21"/>
          <w:szCs w:val="21"/>
        </w:rPr>
        <w:t xml:space="preserve"> пояснил</w:t>
      </w:r>
      <w:r w:rsidR="00C65EC1">
        <w:rPr>
          <w:sz w:val="21"/>
          <w:szCs w:val="21"/>
        </w:rPr>
        <w:t>а</w:t>
      </w:r>
      <w:r w:rsidR="00ED6C2C" w:rsidRPr="0074201F">
        <w:rPr>
          <w:sz w:val="21"/>
          <w:szCs w:val="21"/>
        </w:rPr>
        <w:t>, что назначение аудиторской организации для проведения аудита</w:t>
      </w:r>
      <w:r w:rsidR="00ED6C2C" w:rsidRPr="0074201F">
        <w:rPr>
          <w:b/>
          <w:sz w:val="21"/>
          <w:szCs w:val="21"/>
        </w:rPr>
        <w:t xml:space="preserve"> </w:t>
      </w:r>
      <w:r w:rsidR="00ED6C2C" w:rsidRPr="0074201F">
        <w:rPr>
          <w:sz w:val="21"/>
          <w:szCs w:val="21"/>
        </w:rPr>
        <w:t>бухгалтерского учета и бухгалтерской отчетности Ассоциации за 202</w:t>
      </w:r>
      <w:r w:rsidR="00ED6C2C">
        <w:rPr>
          <w:sz w:val="21"/>
          <w:szCs w:val="21"/>
        </w:rPr>
        <w:t>1</w:t>
      </w:r>
      <w:r w:rsidR="00ED6C2C" w:rsidRPr="0074201F">
        <w:rPr>
          <w:sz w:val="21"/>
          <w:szCs w:val="21"/>
        </w:rPr>
        <w:t xml:space="preserve"> год относится к компетенции Совета Ассоциации, в соответствии с </w:t>
      </w:r>
      <w:proofErr w:type="spellStart"/>
      <w:r w:rsidR="00ED6C2C" w:rsidRPr="0074201F">
        <w:rPr>
          <w:sz w:val="21"/>
          <w:szCs w:val="21"/>
        </w:rPr>
        <w:t>п.п</w:t>
      </w:r>
      <w:proofErr w:type="spellEnd"/>
      <w:r w:rsidR="00ED6C2C" w:rsidRPr="0074201F">
        <w:rPr>
          <w:sz w:val="21"/>
          <w:szCs w:val="21"/>
        </w:rPr>
        <w:t xml:space="preserve">. 9.1.16 Устава Ассоциации. </w:t>
      </w:r>
    </w:p>
    <w:p w14:paraId="4F5FAE9D" w14:textId="77777777" w:rsidR="00C65EC1" w:rsidRDefault="00C65EC1" w:rsidP="00ED6C2C">
      <w:pPr>
        <w:jc w:val="both"/>
        <w:rPr>
          <w:sz w:val="21"/>
          <w:szCs w:val="21"/>
        </w:rPr>
      </w:pPr>
      <w:r>
        <w:rPr>
          <w:sz w:val="21"/>
          <w:szCs w:val="21"/>
        </w:rPr>
        <w:t>Филина Д. Л</w:t>
      </w:r>
      <w:r w:rsidR="007C57D8">
        <w:rPr>
          <w:sz w:val="21"/>
          <w:szCs w:val="21"/>
        </w:rPr>
        <w:t>.</w:t>
      </w:r>
      <w:r w:rsidR="00ED6C2C">
        <w:rPr>
          <w:sz w:val="21"/>
          <w:szCs w:val="21"/>
        </w:rPr>
        <w:t xml:space="preserve"> огласил</w:t>
      </w:r>
      <w:r>
        <w:rPr>
          <w:sz w:val="21"/>
          <w:szCs w:val="21"/>
        </w:rPr>
        <w:t>а</w:t>
      </w:r>
      <w:r w:rsidR="00ED6C2C">
        <w:rPr>
          <w:sz w:val="21"/>
          <w:szCs w:val="21"/>
        </w:rPr>
        <w:t xml:space="preserve"> предоставленные кандидатуры аудиторских организаций, которые могут проводить аудиторские проверки бухгалтерского учета и бухгалтерской отчетности Ассоциации за 2021 год. Предложил</w:t>
      </w:r>
      <w:r>
        <w:rPr>
          <w:sz w:val="21"/>
          <w:szCs w:val="21"/>
        </w:rPr>
        <w:t>а</w:t>
      </w:r>
      <w:r w:rsidR="007C57D8">
        <w:rPr>
          <w:sz w:val="21"/>
          <w:szCs w:val="21"/>
        </w:rPr>
        <w:t xml:space="preserve"> </w:t>
      </w:r>
      <w:r w:rsidR="00ED6C2C">
        <w:rPr>
          <w:sz w:val="21"/>
          <w:szCs w:val="21"/>
        </w:rPr>
        <w:t xml:space="preserve">рассмотреть кандидатуры и принять решение об утверждении аудиторской организации по итогам обсуждения. </w:t>
      </w:r>
    </w:p>
    <w:p w14:paraId="1E1AE795" w14:textId="4F1AD394" w:rsidR="007C57D8" w:rsidRDefault="007C57D8" w:rsidP="00ED6C2C">
      <w:pPr>
        <w:jc w:val="both"/>
        <w:rPr>
          <w:sz w:val="21"/>
          <w:szCs w:val="21"/>
        </w:rPr>
      </w:pPr>
      <w:r>
        <w:rPr>
          <w:sz w:val="21"/>
          <w:szCs w:val="21"/>
        </w:rPr>
        <w:t>Были озвучены коммерческие предложения нескольких аудиторских организаций</w:t>
      </w:r>
      <w:r w:rsidR="00C65EC1">
        <w:rPr>
          <w:sz w:val="21"/>
          <w:szCs w:val="21"/>
        </w:rPr>
        <w:t xml:space="preserve">, вопрос вынесен на голосование. </w:t>
      </w:r>
    </w:p>
    <w:p w14:paraId="1958DDAD" w14:textId="77777777" w:rsidR="00ED6C2C" w:rsidRPr="0074201F" w:rsidRDefault="00ED6C2C" w:rsidP="00ED6C2C">
      <w:pPr>
        <w:rPr>
          <w:sz w:val="21"/>
          <w:szCs w:val="21"/>
        </w:rPr>
      </w:pPr>
    </w:p>
    <w:p w14:paraId="013CFE4F" w14:textId="3C078E8A" w:rsidR="00ED6C2C" w:rsidRPr="0074201F" w:rsidRDefault="00ED6C2C" w:rsidP="00ED6C2C">
      <w:pPr>
        <w:jc w:val="both"/>
        <w:rPr>
          <w:sz w:val="21"/>
          <w:szCs w:val="21"/>
        </w:rPr>
      </w:pPr>
      <w:r w:rsidRPr="0074201F">
        <w:rPr>
          <w:b/>
          <w:sz w:val="21"/>
          <w:szCs w:val="21"/>
        </w:rPr>
        <w:t xml:space="preserve">Проголосовали: </w:t>
      </w:r>
      <w:r w:rsidRPr="0074201F">
        <w:rPr>
          <w:sz w:val="21"/>
          <w:szCs w:val="21"/>
        </w:rPr>
        <w:t xml:space="preserve">«за» – </w:t>
      </w:r>
      <w:r>
        <w:rPr>
          <w:sz w:val="21"/>
          <w:szCs w:val="21"/>
        </w:rPr>
        <w:t xml:space="preserve">7 </w:t>
      </w:r>
      <w:r w:rsidRPr="0074201F">
        <w:rPr>
          <w:sz w:val="21"/>
          <w:szCs w:val="21"/>
        </w:rPr>
        <w:t>голосов, «против» – 0 голосов, воздержавшихся нет.</w:t>
      </w:r>
    </w:p>
    <w:p w14:paraId="1BF4C29E" w14:textId="77777777" w:rsidR="00ED6C2C" w:rsidRPr="0074201F" w:rsidRDefault="00ED6C2C" w:rsidP="00ED6C2C">
      <w:pPr>
        <w:jc w:val="both"/>
        <w:rPr>
          <w:sz w:val="21"/>
          <w:szCs w:val="21"/>
        </w:rPr>
      </w:pPr>
    </w:p>
    <w:p w14:paraId="1E862D69" w14:textId="4F843C13" w:rsidR="007C57D8" w:rsidRDefault="00ED6C2C" w:rsidP="00ED6C2C">
      <w:pPr>
        <w:jc w:val="both"/>
        <w:rPr>
          <w:sz w:val="21"/>
          <w:szCs w:val="21"/>
        </w:rPr>
      </w:pPr>
      <w:r w:rsidRPr="0074201F">
        <w:rPr>
          <w:b/>
          <w:sz w:val="21"/>
          <w:szCs w:val="21"/>
        </w:rPr>
        <w:t>По итогам голосования принято решение:</w:t>
      </w:r>
      <w:r w:rsidRPr="0074201F">
        <w:rPr>
          <w:sz w:val="21"/>
          <w:szCs w:val="21"/>
        </w:rPr>
        <w:t xml:space="preserve"> принять решение о</w:t>
      </w:r>
      <w:r>
        <w:rPr>
          <w:sz w:val="21"/>
          <w:szCs w:val="21"/>
        </w:rPr>
        <w:t>б утверждении аудиторской компании ООО «</w:t>
      </w:r>
      <w:proofErr w:type="spellStart"/>
      <w:r>
        <w:rPr>
          <w:sz w:val="21"/>
          <w:szCs w:val="21"/>
        </w:rPr>
        <w:t>БиПи</w:t>
      </w:r>
      <w:proofErr w:type="spellEnd"/>
      <w:r>
        <w:rPr>
          <w:sz w:val="21"/>
          <w:szCs w:val="21"/>
        </w:rPr>
        <w:t>»</w:t>
      </w:r>
      <w:r w:rsidR="007C57D8">
        <w:rPr>
          <w:sz w:val="21"/>
          <w:szCs w:val="21"/>
        </w:rPr>
        <w:t>, в случае отказа ООО «</w:t>
      </w:r>
      <w:proofErr w:type="spellStart"/>
      <w:r w:rsidR="007C57D8">
        <w:rPr>
          <w:sz w:val="21"/>
          <w:szCs w:val="21"/>
        </w:rPr>
        <w:t>БиПи</w:t>
      </w:r>
      <w:proofErr w:type="spellEnd"/>
      <w:r w:rsidR="007C57D8">
        <w:rPr>
          <w:sz w:val="21"/>
          <w:szCs w:val="21"/>
        </w:rPr>
        <w:t xml:space="preserve">» от проведения аудита утвердить АО «Аудиторы Северной столицы». </w:t>
      </w:r>
    </w:p>
    <w:p w14:paraId="487F36AC" w14:textId="77777777" w:rsidR="007C57D8" w:rsidRDefault="007C57D8" w:rsidP="00ED6C2C">
      <w:pPr>
        <w:jc w:val="both"/>
        <w:rPr>
          <w:sz w:val="21"/>
          <w:szCs w:val="21"/>
        </w:rPr>
      </w:pPr>
    </w:p>
    <w:p w14:paraId="08E3E857" w14:textId="77777777" w:rsidR="005641BF" w:rsidRPr="0074201F" w:rsidRDefault="005641BF" w:rsidP="005641BF">
      <w:pPr>
        <w:jc w:val="both"/>
        <w:rPr>
          <w:b/>
          <w:sz w:val="21"/>
          <w:szCs w:val="21"/>
        </w:rPr>
      </w:pPr>
    </w:p>
    <w:p w14:paraId="6791ED59" w14:textId="7DB8F26D" w:rsidR="00755D1D" w:rsidRDefault="005641BF" w:rsidP="005641BF">
      <w:pPr>
        <w:jc w:val="both"/>
        <w:rPr>
          <w:sz w:val="21"/>
          <w:szCs w:val="21"/>
        </w:rPr>
      </w:pPr>
      <w:r w:rsidRPr="0074201F">
        <w:rPr>
          <w:b/>
          <w:sz w:val="21"/>
          <w:szCs w:val="21"/>
        </w:rPr>
        <w:t xml:space="preserve">2. </w:t>
      </w:r>
      <w:r w:rsidRPr="0074201F">
        <w:rPr>
          <w:sz w:val="21"/>
          <w:szCs w:val="21"/>
        </w:rPr>
        <w:t>По вопросу № 2 повестки дня выступил</w:t>
      </w:r>
      <w:r w:rsidR="00C65EC1">
        <w:rPr>
          <w:sz w:val="21"/>
          <w:szCs w:val="21"/>
        </w:rPr>
        <w:t>а</w:t>
      </w:r>
      <w:r w:rsidRPr="0074201F">
        <w:rPr>
          <w:sz w:val="21"/>
          <w:szCs w:val="21"/>
        </w:rPr>
        <w:t xml:space="preserve"> </w:t>
      </w:r>
      <w:r w:rsidR="00C65EC1">
        <w:rPr>
          <w:sz w:val="21"/>
          <w:szCs w:val="21"/>
        </w:rPr>
        <w:t>Филина Д. Л.</w:t>
      </w:r>
      <w:r w:rsidRPr="0074201F">
        <w:rPr>
          <w:sz w:val="21"/>
          <w:szCs w:val="21"/>
        </w:rPr>
        <w:t xml:space="preserve"> и доложил</w:t>
      </w:r>
      <w:r w:rsidR="00C65EC1">
        <w:rPr>
          <w:sz w:val="21"/>
          <w:szCs w:val="21"/>
        </w:rPr>
        <w:t>а</w:t>
      </w:r>
      <w:r w:rsidRPr="0074201F">
        <w:rPr>
          <w:sz w:val="21"/>
          <w:szCs w:val="21"/>
        </w:rPr>
        <w:t xml:space="preserve"> членам Совета Ассоциации о том, что </w:t>
      </w:r>
      <w:r w:rsidR="00755D1D">
        <w:rPr>
          <w:sz w:val="21"/>
          <w:szCs w:val="21"/>
        </w:rPr>
        <w:t xml:space="preserve">в соответствие с </w:t>
      </w:r>
      <w:proofErr w:type="spellStart"/>
      <w:r w:rsidR="00755D1D">
        <w:rPr>
          <w:sz w:val="21"/>
          <w:szCs w:val="21"/>
        </w:rPr>
        <w:t>пп</w:t>
      </w:r>
      <w:proofErr w:type="spellEnd"/>
      <w:r w:rsidR="00755D1D">
        <w:rPr>
          <w:sz w:val="21"/>
          <w:szCs w:val="21"/>
        </w:rPr>
        <w:t xml:space="preserve">. «к», п. 6.4 Устава Ассоциации члены Ассоциации обязаны страховать гражданско-правовую ответственность в страховых организациях, аккредитованных Ассоциацией. </w:t>
      </w:r>
    </w:p>
    <w:p w14:paraId="5AA9CC7A" w14:textId="41C6A062" w:rsidR="00755D1D" w:rsidRDefault="00C65EC1" w:rsidP="005641BF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Филина Д. Л. </w:t>
      </w:r>
      <w:r w:rsidR="00755D1D">
        <w:rPr>
          <w:sz w:val="21"/>
          <w:szCs w:val="21"/>
        </w:rPr>
        <w:t>предложил</w:t>
      </w:r>
      <w:r>
        <w:rPr>
          <w:sz w:val="21"/>
          <w:szCs w:val="21"/>
        </w:rPr>
        <w:t>а</w:t>
      </w:r>
      <w:r w:rsidR="00755D1D">
        <w:rPr>
          <w:sz w:val="21"/>
          <w:szCs w:val="21"/>
        </w:rPr>
        <w:t xml:space="preserve"> несколько страховых компаний для аккредитации, сообщил</w:t>
      </w:r>
      <w:r>
        <w:rPr>
          <w:sz w:val="21"/>
          <w:szCs w:val="21"/>
        </w:rPr>
        <w:t>а</w:t>
      </w:r>
      <w:r w:rsidR="00755D1D">
        <w:rPr>
          <w:sz w:val="21"/>
          <w:szCs w:val="21"/>
        </w:rPr>
        <w:t xml:space="preserve"> о необходимости принять решение об аккредитации страховой компании, которая будет страховать ответственность Членов Ассоциации. </w:t>
      </w:r>
    </w:p>
    <w:p w14:paraId="559A62B3" w14:textId="77777777" w:rsidR="00755D1D" w:rsidRDefault="00755D1D" w:rsidP="005641BF">
      <w:pPr>
        <w:jc w:val="both"/>
        <w:rPr>
          <w:sz w:val="21"/>
          <w:szCs w:val="21"/>
        </w:rPr>
      </w:pPr>
    </w:p>
    <w:p w14:paraId="7F5978C3" w14:textId="314AD04B" w:rsidR="005641BF" w:rsidRPr="0074201F" w:rsidRDefault="005641BF" w:rsidP="005641BF">
      <w:pPr>
        <w:rPr>
          <w:b/>
          <w:sz w:val="21"/>
          <w:szCs w:val="21"/>
        </w:rPr>
      </w:pPr>
      <w:r w:rsidRPr="0074201F">
        <w:rPr>
          <w:b/>
          <w:sz w:val="21"/>
          <w:szCs w:val="21"/>
        </w:rPr>
        <w:t xml:space="preserve">Проголосовали: </w:t>
      </w:r>
      <w:r w:rsidRPr="0074201F">
        <w:rPr>
          <w:sz w:val="21"/>
          <w:szCs w:val="21"/>
        </w:rPr>
        <w:t xml:space="preserve">«за» – </w:t>
      </w:r>
      <w:r w:rsidR="00755D1D">
        <w:rPr>
          <w:sz w:val="21"/>
          <w:szCs w:val="21"/>
        </w:rPr>
        <w:t>7</w:t>
      </w:r>
      <w:r w:rsidRPr="0074201F">
        <w:rPr>
          <w:sz w:val="21"/>
          <w:szCs w:val="21"/>
        </w:rPr>
        <w:t xml:space="preserve"> голосов, «против» – 0 голосов, воздержавшихся нет.</w:t>
      </w:r>
    </w:p>
    <w:p w14:paraId="267ACB93" w14:textId="77777777" w:rsidR="005641BF" w:rsidRPr="0074201F" w:rsidRDefault="005641BF" w:rsidP="005641BF">
      <w:pPr>
        <w:ind w:right="27"/>
        <w:jc w:val="both"/>
        <w:rPr>
          <w:b/>
          <w:sz w:val="21"/>
          <w:szCs w:val="21"/>
        </w:rPr>
      </w:pPr>
    </w:p>
    <w:p w14:paraId="557BBB5B" w14:textId="77777777" w:rsidR="00751EB4" w:rsidRDefault="005641BF" w:rsidP="005641BF">
      <w:pPr>
        <w:jc w:val="both"/>
        <w:rPr>
          <w:b/>
          <w:sz w:val="21"/>
          <w:szCs w:val="21"/>
        </w:rPr>
      </w:pPr>
      <w:r w:rsidRPr="0074201F">
        <w:rPr>
          <w:b/>
          <w:sz w:val="21"/>
          <w:szCs w:val="21"/>
        </w:rPr>
        <w:t xml:space="preserve">По итогам голосования единогласно принято решение: </w:t>
      </w:r>
    </w:p>
    <w:p w14:paraId="4488720E" w14:textId="5E1AABD9" w:rsidR="00755D1D" w:rsidRDefault="00751EB4" w:rsidP="005641BF">
      <w:pPr>
        <w:jc w:val="both"/>
        <w:rPr>
          <w:sz w:val="21"/>
          <w:szCs w:val="21"/>
        </w:rPr>
      </w:pPr>
      <w:r>
        <w:rPr>
          <w:sz w:val="21"/>
          <w:szCs w:val="21"/>
        </w:rPr>
        <w:t>П</w:t>
      </w:r>
      <w:r w:rsidR="005641BF" w:rsidRPr="0074201F">
        <w:rPr>
          <w:sz w:val="21"/>
          <w:szCs w:val="21"/>
        </w:rPr>
        <w:t xml:space="preserve">редварительно </w:t>
      </w:r>
      <w:r w:rsidR="00755D1D">
        <w:rPr>
          <w:sz w:val="21"/>
          <w:szCs w:val="21"/>
        </w:rPr>
        <w:t>одобрить аккредитацию</w:t>
      </w:r>
      <w:r w:rsidR="00C65EC1">
        <w:rPr>
          <w:sz w:val="21"/>
          <w:szCs w:val="21"/>
        </w:rPr>
        <w:t xml:space="preserve"> </w:t>
      </w:r>
      <w:r w:rsidR="00755D1D">
        <w:rPr>
          <w:sz w:val="21"/>
          <w:szCs w:val="21"/>
        </w:rPr>
        <w:t>двух страховых компаний:</w:t>
      </w:r>
    </w:p>
    <w:p w14:paraId="4309286C" w14:textId="13CEF449" w:rsidR="00755D1D" w:rsidRPr="00513C02" w:rsidRDefault="00755D1D" w:rsidP="00513C02">
      <w:pPr>
        <w:pStyle w:val="a6"/>
        <w:numPr>
          <w:ilvl w:val="0"/>
          <w:numId w:val="5"/>
        </w:numPr>
        <w:jc w:val="both"/>
        <w:rPr>
          <w:sz w:val="21"/>
          <w:szCs w:val="21"/>
        </w:rPr>
      </w:pPr>
      <w:r w:rsidRPr="00513C02">
        <w:rPr>
          <w:sz w:val="21"/>
          <w:szCs w:val="21"/>
        </w:rPr>
        <w:t>ООО Страховая Компания «Гелиос» (ИНН 7705513090, ОГРН 1047705036939, лицензия СИ №0397 от 10 ноября 2021 года);</w:t>
      </w:r>
    </w:p>
    <w:p w14:paraId="057E4454" w14:textId="1E80CF02" w:rsidR="00755D1D" w:rsidRPr="00513C02" w:rsidRDefault="00755D1D" w:rsidP="00513C02">
      <w:pPr>
        <w:pStyle w:val="a6"/>
        <w:numPr>
          <w:ilvl w:val="0"/>
          <w:numId w:val="5"/>
        </w:numPr>
        <w:jc w:val="both"/>
        <w:rPr>
          <w:sz w:val="21"/>
          <w:szCs w:val="21"/>
        </w:rPr>
      </w:pPr>
      <w:r w:rsidRPr="00513C02">
        <w:rPr>
          <w:sz w:val="21"/>
          <w:szCs w:val="21"/>
        </w:rPr>
        <w:t>ООО «Абсолют Страхование» (ИНН 7728178835, ОГРН 1027700018719, лицензия СИ</w:t>
      </w:r>
      <w:r w:rsidR="00513C02" w:rsidRPr="00513C02">
        <w:rPr>
          <w:sz w:val="21"/>
          <w:szCs w:val="21"/>
        </w:rPr>
        <w:t xml:space="preserve"> </w:t>
      </w:r>
      <w:r w:rsidRPr="00513C02">
        <w:rPr>
          <w:sz w:val="21"/>
          <w:szCs w:val="21"/>
        </w:rPr>
        <w:t>№</w:t>
      </w:r>
      <w:r w:rsidR="00513C02" w:rsidRPr="00513C02">
        <w:rPr>
          <w:sz w:val="21"/>
          <w:szCs w:val="21"/>
        </w:rPr>
        <w:t>2496 от 19.07.2017)</w:t>
      </w:r>
    </w:p>
    <w:p w14:paraId="4FE08E42" w14:textId="7C03A192" w:rsidR="005641BF" w:rsidRPr="0074201F" w:rsidRDefault="00513C02" w:rsidP="00C65EC1">
      <w:pPr>
        <w:ind w:firstLine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Поручить Президенту Ассоциации Карамзину А. А. направить предложения по аккредитации в другие страховые компании, которые осуществляют страхование операторов электронных площадок). </w:t>
      </w:r>
    </w:p>
    <w:p w14:paraId="74BE5B3B" w14:textId="77777777" w:rsidR="005641BF" w:rsidRPr="0074201F" w:rsidRDefault="005641BF" w:rsidP="005641BF">
      <w:pPr>
        <w:jc w:val="both"/>
        <w:rPr>
          <w:b/>
          <w:sz w:val="21"/>
          <w:szCs w:val="21"/>
        </w:rPr>
      </w:pPr>
    </w:p>
    <w:p w14:paraId="36B080B0" w14:textId="56D912DA" w:rsidR="00751EB4" w:rsidRPr="002F273A" w:rsidRDefault="00751EB4" w:rsidP="00751EB4">
      <w:pPr>
        <w:jc w:val="both"/>
        <w:rPr>
          <w:sz w:val="21"/>
          <w:szCs w:val="21"/>
        </w:rPr>
      </w:pPr>
      <w:r w:rsidRPr="002F273A">
        <w:rPr>
          <w:b/>
          <w:sz w:val="21"/>
          <w:szCs w:val="21"/>
        </w:rPr>
        <w:t>3.</w:t>
      </w:r>
      <w:r w:rsidRPr="002F273A">
        <w:rPr>
          <w:sz w:val="21"/>
          <w:szCs w:val="21"/>
        </w:rPr>
        <w:t xml:space="preserve"> По вопросу № 3 повестки дня выступила Филина Д. Л., обсуждался вопрос организации работы с жалобами на операторов электронных площадок, было предложено создать информационную рассылку по членам СРО с примерами жалоб. </w:t>
      </w:r>
    </w:p>
    <w:p w14:paraId="2C45A8B2" w14:textId="77777777" w:rsidR="00751EB4" w:rsidRPr="002F273A" w:rsidRDefault="00751EB4" w:rsidP="00751EB4">
      <w:pPr>
        <w:ind w:left="360"/>
        <w:jc w:val="both"/>
        <w:rPr>
          <w:sz w:val="21"/>
          <w:szCs w:val="21"/>
        </w:rPr>
      </w:pPr>
    </w:p>
    <w:p w14:paraId="07657674" w14:textId="77777777" w:rsidR="00751EB4" w:rsidRPr="002F273A" w:rsidRDefault="00751EB4" w:rsidP="00751EB4">
      <w:pPr>
        <w:jc w:val="both"/>
        <w:rPr>
          <w:sz w:val="21"/>
          <w:szCs w:val="21"/>
        </w:rPr>
      </w:pPr>
      <w:r w:rsidRPr="002F273A">
        <w:rPr>
          <w:b/>
          <w:sz w:val="21"/>
          <w:szCs w:val="21"/>
        </w:rPr>
        <w:t>Проголосовали</w:t>
      </w:r>
      <w:r w:rsidRPr="002F273A">
        <w:rPr>
          <w:sz w:val="21"/>
          <w:szCs w:val="21"/>
        </w:rPr>
        <w:t xml:space="preserve">: «за» – 7 голосов, «против» – 0 голосов, воздержавшихся нет. </w:t>
      </w:r>
    </w:p>
    <w:p w14:paraId="5A7E060C" w14:textId="77777777" w:rsidR="00751EB4" w:rsidRPr="002F273A" w:rsidRDefault="00751EB4" w:rsidP="00751EB4">
      <w:pPr>
        <w:jc w:val="both"/>
        <w:rPr>
          <w:sz w:val="21"/>
          <w:szCs w:val="21"/>
        </w:rPr>
      </w:pPr>
    </w:p>
    <w:p w14:paraId="2FBAE642" w14:textId="0E41C792" w:rsidR="00751EB4" w:rsidRPr="002F273A" w:rsidRDefault="00751EB4" w:rsidP="00751EB4">
      <w:pPr>
        <w:jc w:val="both"/>
        <w:rPr>
          <w:sz w:val="21"/>
          <w:szCs w:val="21"/>
        </w:rPr>
      </w:pPr>
      <w:r w:rsidRPr="002F273A">
        <w:rPr>
          <w:b/>
          <w:sz w:val="21"/>
          <w:szCs w:val="21"/>
        </w:rPr>
        <w:t>По итогам голосования принято решение</w:t>
      </w:r>
      <w:r w:rsidRPr="002F273A">
        <w:rPr>
          <w:sz w:val="21"/>
          <w:szCs w:val="21"/>
        </w:rPr>
        <w:t xml:space="preserve">: сделать информационную рассылку по членам </w:t>
      </w:r>
      <w:proofErr w:type="gramStart"/>
      <w:r w:rsidRPr="002F273A">
        <w:rPr>
          <w:sz w:val="21"/>
          <w:szCs w:val="21"/>
        </w:rPr>
        <w:t>СРО  с</w:t>
      </w:r>
      <w:proofErr w:type="gramEnd"/>
      <w:r w:rsidRPr="002F273A">
        <w:rPr>
          <w:sz w:val="21"/>
          <w:szCs w:val="21"/>
        </w:rPr>
        <w:t xml:space="preserve"> примерами жалоб.</w:t>
      </w:r>
    </w:p>
    <w:p w14:paraId="77C251C9" w14:textId="77777777" w:rsidR="00751EB4" w:rsidRPr="0074201F" w:rsidRDefault="00751EB4" w:rsidP="005641BF">
      <w:pPr>
        <w:jc w:val="both"/>
        <w:rPr>
          <w:sz w:val="21"/>
          <w:szCs w:val="21"/>
        </w:rPr>
      </w:pPr>
    </w:p>
    <w:p w14:paraId="694B3CFC" w14:textId="77777777" w:rsidR="00751EB4" w:rsidRPr="0074201F" w:rsidRDefault="00751EB4" w:rsidP="005641BF">
      <w:pPr>
        <w:tabs>
          <w:tab w:val="left" w:pos="6946"/>
        </w:tabs>
        <w:rPr>
          <w:b/>
          <w:sz w:val="21"/>
          <w:szCs w:val="21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131"/>
      </w:tblGrid>
      <w:tr w:rsidR="005641BF" w:rsidRPr="0074201F" w14:paraId="2FC4B41B" w14:textId="77777777" w:rsidTr="0074201F">
        <w:tc>
          <w:tcPr>
            <w:tcW w:w="8359" w:type="dxa"/>
          </w:tcPr>
          <w:p w14:paraId="0B781B9B" w14:textId="077FE4FF" w:rsidR="005641BF" w:rsidRPr="0074201F" w:rsidRDefault="00513C02" w:rsidP="00CC2418">
            <w:pPr>
              <w:tabs>
                <w:tab w:val="left" w:pos="6946"/>
              </w:tabs>
              <w:ind w:right="-1280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 xml:space="preserve">Председатель </w:t>
            </w:r>
            <w:r w:rsidR="00D72968" w:rsidRPr="0074201F">
              <w:rPr>
                <w:b/>
                <w:sz w:val="21"/>
                <w:szCs w:val="21"/>
              </w:rPr>
              <w:t xml:space="preserve"> Совета</w:t>
            </w:r>
            <w:proofErr w:type="gramEnd"/>
            <w:r w:rsidR="00D72968" w:rsidRPr="0074201F">
              <w:rPr>
                <w:b/>
                <w:sz w:val="21"/>
                <w:szCs w:val="21"/>
              </w:rPr>
              <w:t xml:space="preserve"> Ассоциации </w:t>
            </w:r>
            <w:r w:rsidR="005641BF" w:rsidRPr="0074201F">
              <w:rPr>
                <w:b/>
                <w:sz w:val="21"/>
                <w:szCs w:val="21"/>
              </w:rPr>
              <w:t>__</w:t>
            </w:r>
            <w:r w:rsidR="0074201F" w:rsidRPr="0074201F">
              <w:rPr>
                <w:b/>
                <w:sz w:val="21"/>
                <w:szCs w:val="21"/>
              </w:rPr>
              <w:t>________________</w:t>
            </w:r>
          </w:p>
          <w:p w14:paraId="19C7B332" w14:textId="77777777" w:rsidR="005641BF" w:rsidRPr="0074201F" w:rsidRDefault="005641BF" w:rsidP="00CC2418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74201F">
              <w:rPr>
                <w:b/>
                <w:sz w:val="21"/>
                <w:szCs w:val="21"/>
              </w:rPr>
              <w:t xml:space="preserve">       </w:t>
            </w:r>
          </w:p>
          <w:p w14:paraId="1D324D3F" w14:textId="77777777" w:rsidR="005641BF" w:rsidRPr="0074201F" w:rsidRDefault="005641BF" w:rsidP="00CC2418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2131" w:type="dxa"/>
          </w:tcPr>
          <w:p w14:paraId="302091D0" w14:textId="62C5FBB7" w:rsidR="0074201F" w:rsidRPr="00513C02" w:rsidRDefault="00513C02" w:rsidP="00CC2418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Витковский</w:t>
            </w:r>
            <w:proofErr w:type="spellEnd"/>
            <w:r>
              <w:rPr>
                <w:b/>
                <w:sz w:val="21"/>
                <w:szCs w:val="21"/>
              </w:rPr>
              <w:t xml:space="preserve"> Е. Ф.</w:t>
            </w:r>
          </w:p>
          <w:p w14:paraId="1065E311" w14:textId="77777777" w:rsidR="005641BF" w:rsidRPr="0074201F" w:rsidRDefault="005641BF" w:rsidP="00CC2418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</w:p>
        </w:tc>
      </w:tr>
    </w:tbl>
    <w:p w14:paraId="283E3ABD" w14:textId="77777777" w:rsidR="005641BF" w:rsidRPr="0074201F" w:rsidRDefault="005641BF" w:rsidP="005641BF">
      <w:pPr>
        <w:tabs>
          <w:tab w:val="left" w:pos="6946"/>
        </w:tabs>
        <w:jc w:val="right"/>
        <w:rPr>
          <w:b/>
          <w:sz w:val="21"/>
          <w:szCs w:val="21"/>
          <w:lang w:val="en-US"/>
        </w:rPr>
      </w:pPr>
    </w:p>
    <w:p w14:paraId="557C97A5" w14:textId="77777777" w:rsidR="00493F9E" w:rsidRPr="0074201F" w:rsidRDefault="00493F9E">
      <w:pPr>
        <w:rPr>
          <w:sz w:val="21"/>
          <w:szCs w:val="21"/>
        </w:rPr>
      </w:pPr>
      <w:bookmarkStart w:id="0" w:name="_GoBack"/>
      <w:bookmarkEnd w:id="0"/>
    </w:p>
    <w:sectPr w:rsidR="00493F9E" w:rsidRPr="0074201F" w:rsidSect="00841E01">
      <w:headerReference w:type="even" r:id="rId7"/>
      <w:headerReference w:type="default" r:id="rId8"/>
      <w:pgSz w:w="11907" w:h="16840"/>
      <w:pgMar w:top="568" w:right="850" w:bottom="567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021A0" w14:textId="77777777" w:rsidR="00CE28CA" w:rsidRDefault="00CE28CA" w:rsidP="0074201F">
      <w:r>
        <w:separator/>
      </w:r>
    </w:p>
  </w:endnote>
  <w:endnote w:type="continuationSeparator" w:id="0">
    <w:p w14:paraId="47231CCF" w14:textId="77777777" w:rsidR="00CE28CA" w:rsidRDefault="00CE28CA" w:rsidP="0074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96300" w14:textId="77777777" w:rsidR="00CE28CA" w:rsidRDefault="00CE28CA" w:rsidP="0074201F">
      <w:r>
        <w:separator/>
      </w:r>
    </w:p>
  </w:footnote>
  <w:footnote w:type="continuationSeparator" w:id="0">
    <w:p w14:paraId="76EDF0BD" w14:textId="77777777" w:rsidR="00CE28CA" w:rsidRDefault="00CE28CA" w:rsidP="0074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30B6" w14:textId="77777777" w:rsidR="006F1689" w:rsidRDefault="007420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3399DF7" w14:textId="77777777" w:rsidR="006F1689" w:rsidRDefault="002F273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8E87" w14:textId="2428ADEF" w:rsidR="006F1689" w:rsidRPr="008F6210" w:rsidRDefault="0074201F">
    <w:pPr>
      <w:pStyle w:val="a3"/>
      <w:jc w:val="right"/>
      <w:rPr>
        <w:b/>
        <w:i/>
      </w:rPr>
    </w:pPr>
    <w:r w:rsidRPr="008F6210">
      <w:rPr>
        <w:b/>
        <w:i/>
        <w:u w:val="single"/>
      </w:rPr>
      <w:t xml:space="preserve">Протокол </w:t>
    </w:r>
    <w:r>
      <w:rPr>
        <w:b/>
        <w:i/>
        <w:u w:val="single"/>
      </w:rPr>
      <w:t>заседания</w:t>
    </w:r>
    <w:r w:rsidRPr="008F6210">
      <w:rPr>
        <w:b/>
        <w:i/>
        <w:u w:val="single"/>
      </w:rPr>
      <w:t xml:space="preserve"> Совета </w:t>
    </w:r>
    <w:r>
      <w:rPr>
        <w:b/>
        <w:i/>
        <w:u w:val="single"/>
      </w:rPr>
      <w:t>Ассоциации</w:t>
    </w:r>
    <w:r w:rsidRPr="008F6210">
      <w:rPr>
        <w:b/>
        <w:i/>
        <w:u w:val="single"/>
      </w:rPr>
      <w:t xml:space="preserve"> от </w:t>
    </w:r>
    <w:r>
      <w:rPr>
        <w:b/>
        <w:i/>
        <w:u w:val="single"/>
      </w:rPr>
      <w:t>26.05.2022 года</w:t>
    </w:r>
    <w:r>
      <w:rPr>
        <w:b/>
        <w:i/>
      </w:rPr>
      <w:t xml:space="preserve"> - </w:t>
    </w:r>
    <w:sdt>
      <w:sdtPr>
        <w:rPr>
          <w:b/>
          <w:i/>
        </w:rPr>
        <w:id w:val="-2046661893"/>
        <w:docPartObj>
          <w:docPartGallery w:val="Page Numbers (Top of Page)"/>
          <w:docPartUnique/>
        </w:docPartObj>
      </w:sdtPr>
      <w:sdtEndPr/>
      <w:sdtContent>
        <w:r w:rsidRPr="008F6210">
          <w:rPr>
            <w:b/>
            <w:i/>
          </w:rPr>
          <w:fldChar w:fldCharType="begin"/>
        </w:r>
        <w:r w:rsidRPr="008F6210">
          <w:rPr>
            <w:b/>
            <w:i/>
          </w:rPr>
          <w:instrText>PAGE   \* MERGEFORMAT</w:instrText>
        </w:r>
        <w:r w:rsidRPr="008F6210">
          <w:rPr>
            <w:b/>
            <w:i/>
          </w:rPr>
          <w:fldChar w:fldCharType="separate"/>
        </w:r>
        <w:r>
          <w:rPr>
            <w:b/>
            <w:i/>
            <w:noProof/>
          </w:rPr>
          <w:t>4</w:t>
        </w:r>
        <w:r w:rsidRPr="008F6210">
          <w:rPr>
            <w:b/>
            <w:i/>
          </w:rPr>
          <w:fldChar w:fldCharType="end"/>
        </w:r>
      </w:sdtContent>
    </w:sdt>
  </w:p>
  <w:p w14:paraId="26FEDD16" w14:textId="77777777" w:rsidR="006F1689" w:rsidRDefault="002F273A" w:rsidP="00B710B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7FDE"/>
    <w:multiLevelType w:val="hybridMultilevel"/>
    <w:tmpl w:val="6DE8B89A"/>
    <w:lvl w:ilvl="0" w:tplc="A3F8D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7BCB"/>
    <w:multiLevelType w:val="hybridMultilevel"/>
    <w:tmpl w:val="CC126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A40E02"/>
    <w:multiLevelType w:val="hybridMultilevel"/>
    <w:tmpl w:val="488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A7ACB"/>
    <w:multiLevelType w:val="hybridMultilevel"/>
    <w:tmpl w:val="BAD8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4B"/>
    <w:rsid w:val="00013338"/>
    <w:rsid w:val="00113738"/>
    <w:rsid w:val="002F273A"/>
    <w:rsid w:val="00493F9E"/>
    <w:rsid w:val="00513C02"/>
    <w:rsid w:val="005641BF"/>
    <w:rsid w:val="0074201F"/>
    <w:rsid w:val="00746974"/>
    <w:rsid w:val="00751EB4"/>
    <w:rsid w:val="00755D1D"/>
    <w:rsid w:val="007C57D8"/>
    <w:rsid w:val="009441AE"/>
    <w:rsid w:val="00B20E97"/>
    <w:rsid w:val="00C65EC1"/>
    <w:rsid w:val="00CE28CA"/>
    <w:rsid w:val="00D059FF"/>
    <w:rsid w:val="00D2504B"/>
    <w:rsid w:val="00D72968"/>
    <w:rsid w:val="00DA5E4F"/>
    <w:rsid w:val="00DD32AE"/>
    <w:rsid w:val="00DF1282"/>
    <w:rsid w:val="00E65E52"/>
    <w:rsid w:val="00E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94EE"/>
  <w15:chartTrackingRefBased/>
  <w15:docId w15:val="{F3819281-FB1A-496F-8973-B4090F1A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41BF"/>
    <w:pPr>
      <w:tabs>
        <w:tab w:val="center" w:pos="4819"/>
        <w:tab w:val="right" w:pos="9071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1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5641BF"/>
  </w:style>
  <w:style w:type="paragraph" w:styleId="a6">
    <w:name w:val="List Paragraph"/>
    <w:basedOn w:val="a"/>
    <w:uiPriority w:val="34"/>
    <w:qFormat/>
    <w:rsid w:val="005641BF"/>
    <w:pPr>
      <w:ind w:left="720"/>
      <w:contextualSpacing/>
    </w:pPr>
  </w:style>
  <w:style w:type="paragraph" w:customStyle="1" w:styleId="ConsPlusNormal">
    <w:name w:val="ConsPlusNormal"/>
    <w:rsid w:val="005641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5641BF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41BF"/>
    <w:pPr>
      <w:spacing w:after="0" w:line="240" w:lineRule="auto"/>
    </w:pPr>
  </w:style>
  <w:style w:type="paragraph" w:customStyle="1" w:styleId="Default">
    <w:name w:val="Default"/>
    <w:rsid w:val="00564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20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20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</dc:creator>
  <cp:keywords/>
  <dc:description/>
  <cp:lastModifiedBy>Жигалова Светлана</cp:lastModifiedBy>
  <cp:revision>3</cp:revision>
  <dcterms:created xsi:type="dcterms:W3CDTF">2022-09-20T14:53:00Z</dcterms:created>
  <dcterms:modified xsi:type="dcterms:W3CDTF">2022-09-26T08:17:00Z</dcterms:modified>
</cp:coreProperties>
</file>